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C905" w14:textId="0C6A7901" w:rsidR="00EC48EF" w:rsidRPr="00F90463" w:rsidRDefault="002D4A84" w:rsidP="006D371A">
      <w:pPr>
        <w:ind w:right="672"/>
        <w:jc w:val="center"/>
        <w:rPr>
          <w:rStyle w:val="Strong"/>
          <w:sz w:val="28"/>
          <w:szCs w:val="28"/>
          <w:lang w:val="sr-Latn-RS"/>
        </w:rPr>
      </w:pPr>
      <w:r>
        <w:rPr>
          <w:rStyle w:val="Strong"/>
          <w:sz w:val="28"/>
          <w:szCs w:val="28"/>
          <w:lang w:val="sr-Cyrl-RS"/>
        </w:rPr>
        <w:t>ИЗМЕНЕ И ДОПУНЕ</w:t>
      </w:r>
      <w:r w:rsidR="00441F25" w:rsidRPr="00441F25">
        <w:rPr>
          <w:rStyle w:val="Strong"/>
          <w:sz w:val="28"/>
          <w:szCs w:val="28"/>
          <w:lang w:val="sr-Cyrl-RS"/>
        </w:rPr>
        <w:t xml:space="preserve"> </w:t>
      </w:r>
      <w:r w:rsidR="00EC48EF" w:rsidRPr="00441F25">
        <w:rPr>
          <w:rStyle w:val="Strong"/>
          <w:sz w:val="28"/>
          <w:szCs w:val="28"/>
          <w:lang w:val="sr-Cyrl-RS"/>
        </w:rPr>
        <w:t>ФИНАНСИЈСК</w:t>
      </w:r>
      <w:r w:rsidR="00FE7BE5">
        <w:rPr>
          <w:rStyle w:val="Strong"/>
          <w:sz w:val="28"/>
          <w:szCs w:val="28"/>
          <w:lang w:val="sr-Cyrl-RS"/>
        </w:rPr>
        <w:t>ОГ</w:t>
      </w:r>
      <w:r w:rsidR="00EC48EF" w:rsidRPr="00441F25">
        <w:rPr>
          <w:rStyle w:val="Strong"/>
          <w:sz w:val="28"/>
          <w:szCs w:val="28"/>
          <w:lang w:val="sr-Cyrl-RS"/>
        </w:rPr>
        <w:t xml:space="preserve"> ПЛАН</w:t>
      </w:r>
      <w:r w:rsidR="00FE7BE5">
        <w:rPr>
          <w:rStyle w:val="Strong"/>
          <w:sz w:val="28"/>
          <w:szCs w:val="28"/>
          <w:lang w:val="sr-Cyrl-RS"/>
        </w:rPr>
        <w:t>А</w:t>
      </w:r>
      <w:r w:rsidR="00EC48EF" w:rsidRPr="00441F25">
        <w:rPr>
          <w:rStyle w:val="Strong"/>
          <w:sz w:val="28"/>
          <w:szCs w:val="28"/>
          <w:lang w:val="sr-Cyrl-RS"/>
        </w:rPr>
        <w:t xml:space="preserve"> РЕГИОНАЛНОГ ЦЕНТРА ЗА ПРОФЕСИОНАЛНИ РАЗВОЈ ЗАПОСЛЕНИХ У </w:t>
      </w:r>
      <w:r w:rsidR="00DD2061">
        <w:rPr>
          <w:rStyle w:val="Strong"/>
          <w:sz w:val="28"/>
          <w:szCs w:val="28"/>
          <w:lang w:val="sr-Cyrl-RS"/>
        </w:rPr>
        <w:t xml:space="preserve">ОБРАЗОВАЊУ СМЕДЕРЕВО </w:t>
      </w:r>
      <w:r w:rsidR="00EC48EF" w:rsidRPr="00441F25">
        <w:rPr>
          <w:rStyle w:val="Strong"/>
          <w:sz w:val="28"/>
          <w:szCs w:val="28"/>
          <w:lang w:val="sr-Cyrl-RS"/>
        </w:rPr>
        <w:t xml:space="preserve"> ЗА 202</w:t>
      </w:r>
      <w:r w:rsidR="00BD4D16">
        <w:rPr>
          <w:rStyle w:val="Strong"/>
          <w:sz w:val="28"/>
          <w:szCs w:val="28"/>
          <w:lang w:val="sr-Cyrl-RS"/>
        </w:rPr>
        <w:t>3</w:t>
      </w:r>
      <w:r w:rsidR="00EC48EF" w:rsidRPr="00441F25">
        <w:rPr>
          <w:rStyle w:val="Strong"/>
          <w:sz w:val="28"/>
          <w:szCs w:val="28"/>
          <w:lang w:val="sr-Cyrl-RS"/>
        </w:rPr>
        <w:t>. ГОДИНУ</w:t>
      </w:r>
      <w:r>
        <w:rPr>
          <w:rStyle w:val="Strong"/>
          <w:sz w:val="28"/>
          <w:szCs w:val="28"/>
          <w:lang w:val="sr-Cyrl-RS"/>
        </w:rPr>
        <w:t xml:space="preserve">-РЕБАЛАНС </w:t>
      </w:r>
      <w:r w:rsidR="00F90463">
        <w:rPr>
          <w:rStyle w:val="Strong"/>
          <w:sz w:val="28"/>
          <w:szCs w:val="28"/>
          <w:lang w:val="sr-Latn-RS"/>
        </w:rPr>
        <w:t>2</w:t>
      </w:r>
    </w:p>
    <w:p w14:paraId="6D2BB4D5" w14:textId="37949038" w:rsidR="00DE7399" w:rsidRDefault="00DE7399" w:rsidP="00A6726D">
      <w:pPr>
        <w:jc w:val="both"/>
        <w:rPr>
          <w:lang w:val="sr-Cyrl-RS"/>
        </w:rPr>
      </w:pPr>
    </w:p>
    <w:p w14:paraId="596D7E26" w14:textId="706086BA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Програм 10- средње образовање и васпитање</w:t>
      </w:r>
    </w:p>
    <w:p w14:paraId="7C3DFB68" w14:textId="05396B8C" w:rsid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Програмска активност: Функциониса</w:t>
      </w:r>
      <w:r w:rsidR="006A2983">
        <w:rPr>
          <w:b/>
          <w:bCs/>
          <w:sz w:val="28"/>
          <w:szCs w:val="28"/>
          <w:lang w:val="sr-Cyrl-RS"/>
        </w:rPr>
        <w:t>ње</w:t>
      </w:r>
      <w:r w:rsidRPr="000D4807">
        <w:rPr>
          <w:b/>
          <w:bCs/>
          <w:sz w:val="28"/>
          <w:szCs w:val="28"/>
          <w:lang w:val="sr-Cyrl-RS"/>
        </w:rPr>
        <w:t xml:space="preserve"> установа за стручно усавршавање запослених, </w:t>
      </w:r>
    </w:p>
    <w:p w14:paraId="421D8694" w14:textId="58EFA29B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шифра 2004-0012</w:t>
      </w:r>
    </w:p>
    <w:p w14:paraId="581A1E48" w14:textId="19BF56FE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  <w:r w:rsidRPr="000D4807">
        <w:rPr>
          <w:b/>
          <w:bCs/>
          <w:sz w:val="28"/>
          <w:szCs w:val="28"/>
          <w:lang w:val="sr-Cyrl-RS"/>
        </w:rPr>
        <w:t>Функција: Образовање које није дефинисано нивоом</w:t>
      </w:r>
    </w:p>
    <w:p w14:paraId="5C790618" w14:textId="77777777" w:rsidR="000D4807" w:rsidRPr="000D4807" w:rsidRDefault="000D4807" w:rsidP="00A6726D">
      <w:pPr>
        <w:jc w:val="both"/>
        <w:rPr>
          <w:b/>
          <w:bCs/>
          <w:sz w:val="28"/>
          <w:szCs w:val="28"/>
          <w:lang w:val="sr-Cyrl-RS"/>
        </w:rPr>
      </w:pPr>
    </w:p>
    <w:p w14:paraId="40C53E6C" w14:textId="19DC386F" w:rsidR="00580FE0" w:rsidRPr="00580FE0" w:rsidRDefault="00AC615D" w:rsidP="00580FE0">
      <w:pPr>
        <w:pStyle w:val="ListParagraph"/>
        <w:numPr>
          <w:ilvl w:val="0"/>
          <w:numId w:val="8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Извори средстава </w:t>
      </w:r>
      <w:r w:rsidR="00580FE0" w:rsidRPr="00580FE0">
        <w:rPr>
          <w:b/>
          <w:u w:val="single"/>
          <w:lang w:val="sr-Cyrl-RS"/>
        </w:rPr>
        <w:t xml:space="preserve"> за </w:t>
      </w:r>
      <w:r w:rsidR="0036249A">
        <w:rPr>
          <w:b/>
          <w:u w:val="single"/>
          <w:lang w:val="sr-Cyrl-RS"/>
        </w:rPr>
        <w:t>2023</w:t>
      </w:r>
      <w:r w:rsidR="00580FE0" w:rsidRPr="00580FE0">
        <w:rPr>
          <w:b/>
          <w:u w:val="single"/>
          <w:lang w:val="sr-Cyrl-RS"/>
        </w:rPr>
        <w:t>. годину</w:t>
      </w:r>
    </w:p>
    <w:p w14:paraId="69F89690" w14:textId="77777777" w:rsidR="00580FE0" w:rsidRPr="00580FE0" w:rsidRDefault="00580FE0" w:rsidP="00580FE0">
      <w:pPr>
        <w:pStyle w:val="ListParagraph"/>
        <w:jc w:val="both"/>
        <w:rPr>
          <w:lang w:val="sr-Cyrl-RS"/>
        </w:rPr>
      </w:pP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4068"/>
        <w:gridCol w:w="3270"/>
        <w:gridCol w:w="3480"/>
        <w:gridCol w:w="3240"/>
      </w:tblGrid>
      <w:tr w:rsidR="002D4A84" w14:paraId="5D1E4C73" w14:textId="77777777" w:rsidTr="002D4A84">
        <w:tc>
          <w:tcPr>
            <w:tcW w:w="4068" w:type="dxa"/>
          </w:tcPr>
          <w:p w14:paraId="00B510A5" w14:textId="77777777" w:rsidR="002D4A84" w:rsidRPr="00DA3E1C" w:rsidRDefault="002D4A84" w:rsidP="002D4A84">
            <w:pPr>
              <w:jc w:val="both"/>
              <w:rPr>
                <w:b/>
              </w:rPr>
            </w:pPr>
            <w:proofErr w:type="spellStart"/>
            <w:r w:rsidRPr="00DA3E1C">
              <w:rPr>
                <w:b/>
              </w:rPr>
              <w:t>Извори</w:t>
            </w:r>
            <w:proofErr w:type="spellEnd"/>
            <w:r w:rsidRPr="00DA3E1C">
              <w:rPr>
                <w:b/>
              </w:rPr>
              <w:t xml:space="preserve"> </w:t>
            </w:r>
            <w:proofErr w:type="spellStart"/>
            <w:r w:rsidRPr="00DA3E1C">
              <w:rPr>
                <w:b/>
              </w:rPr>
              <w:t>средстава</w:t>
            </w:r>
            <w:proofErr w:type="spellEnd"/>
          </w:p>
        </w:tc>
        <w:tc>
          <w:tcPr>
            <w:tcW w:w="3270" w:type="dxa"/>
          </w:tcPr>
          <w:p w14:paraId="4AC2848C" w14:textId="0AFD45D4" w:rsidR="002D4A84" w:rsidRPr="00C0348C" w:rsidRDefault="002D4A84" w:rsidP="002D4A84">
            <w:pPr>
              <w:jc w:val="both"/>
              <w:rPr>
                <w:lang w:val="sr-Cyrl-RS"/>
              </w:rPr>
            </w:pPr>
            <w:r>
              <w:rPr>
                <w:bCs/>
                <w:iCs/>
                <w:lang w:val="sr-Cyrl-RS"/>
              </w:rPr>
              <w:t>ПЛАНИРАНА СРЕДСТВА ЗА 2023. ГОДИНУ</w:t>
            </w:r>
          </w:p>
        </w:tc>
        <w:tc>
          <w:tcPr>
            <w:tcW w:w="3480" w:type="dxa"/>
          </w:tcPr>
          <w:p w14:paraId="32473340" w14:textId="2455D7E0" w:rsidR="002D4A84" w:rsidRPr="003F2C65" w:rsidRDefault="002D4A84" w:rsidP="002D4A84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ПЛАНИРАНА СРЕДСТВА ПО РЕБАЛАНСУ 1/2023.</w:t>
            </w:r>
          </w:p>
        </w:tc>
        <w:tc>
          <w:tcPr>
            <w:tcW w:w="3240" w:type="dxa"/>
          </w:tcPr>
          <w:p w14:paraId="7085EE92" w14:textId="54BDD73E" w:rsidR="002D4A84" w:rsidRPr="00F90463" w:rsidRDefault="002D4A84" w:rsidP="002D4A84">
            <w:pPr>
              <w:jc w:val="both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ПЛАНИРАН</w:t>
            </w:r>
            <w:r w:rsidR="00F90463">
              <w:rPr>
                <w:bCs/>
                <w:iCs/>
                <w:lang w:val="sr-Latn-RS"/>
              </w:rPr>
              <w:t>A</w:t>
            </w:r>
            <w:r w:rsidR="00F90463">
              <w:rPr>
                <w:bCs/>
                <w:iCs/>
                <w:lang w:val="sr-Cyrl-RS"/>
              </w:rPr>
              <w:t xml:space="preserve"> СРЕДСТВА ПО РЕБАЛАНСУ 2/2023</w:t>
            </w:r>
          </w:p>
        </w:tc>
      </w:tr>
      <w:tr w:rsidR="00EF050A" w14:paraId="3934BA72" w14:textId="77777777" w:rsidTr="002D4A84">
        <w:tc>
          <w:tcPr>
            <w:tcW w:w="4068" w:type="dxa"/>
          </w:tcPr>
          <w:p w14:paraId="6E67C9E4" w14:textId="77777777" w:rsidR="00EF050A" w:rsidRPr="00494CEE" w:rsidRDefault="00EF050A" w:rsidP="00EF050A">
            <w:pPr>
              <w:jc w:val="both"/>
              <w:rPr>
                <w:lang w:val="sr-Cyrl-RS"/>
              </w:rPr>
            </w:pP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Буџета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rPr>
                <w:lang w:val="sr-Cyrl-RS"/>
              </w:rPr>
              <w:t>-01</w:t>
            </w:r>
          </w:p>
        </w:tc>
        <w:tc>
          <w:tcPr>
            <w:tcW w:w="3270" w:type="dxa"/>
          </w:tcPr>
          <w:p w14:paraId="474ADEDC" w14:textId="316C9ED9" w:rsidR="00EF050A" w:rsidRPr="00E01DA6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  <w:lang w:val="sr-Latn-RS"/>
              </w:rPr>
              <w:t>2.041.381</w:t>
            </w:r>
          </w:p>
        </w:tc>
        <w:tc>
          <w:tcPr>
            <w:tcW w:w="3480" w:type="dxa"/>
          </w:tcPr>
          <w:p w14:paraId="7ACC651F" w14:textId="00511BF7" w:rsidR="00EF050A" w:rsidRPr="00E72BAE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22.041.381</w:t>
            </w:r>
          </w:p>
        </w:tc>
        <w:tc>
          <w:tcPr>
            <w:tcW w:w="3240" w:type="dxa"/>
          </w:tcPr>
          <w:p w14:paraId="53DF04C2" w14:textId="77777777" w:rsidR="00EF050A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22.041.381</w:t>
            </w:r>
          </w:p>
          <w:p w14:paraId="0E504A07" w14:textId="011DEF81" w:rsidR="004C6889" w:rsidRPr="004C6889" w:rsidRDefault="004C6889" w:rsidP="00EF050A">
            <w:pPr>
              <w:jc w:val="right"/>
              <w:rPr>
                <w:b/>
                <w:lang w:val="sr-Latn-RS"/>
              </w:rPr>
            </w:pPr>
          </w:p>
        </w:tc>
      </w:tr>
      <w:tr w:rsidR="00EF050A" w14:paraId="38EA1022" w14:textId="77777777" w:rsidTr="002D4A84">
        <w:tc>
          <w:tcPr>
            <w:tcW w:w="4068" w:type="dxa"/>
          </w:tcPr>
          <w:p w14:paraId="3A9CC108" w14:textId="2DF57FE6" w:rsidR="00EF050A" w:rsidRDefault="00EF050A" w:rsidP="00EF050A">
            <w:pPr>
              <w:jc w:val="both"/>
              <w:rPr>
                <w:lang w:val="sr-Cyrl-RS"/>
              </w:rPr>
            </w:pPr>
            <w:proofErr w:type="spellStart"/>
            <w:r>
              <w:t>Пренета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средства</w:t>
            </w:r>
            <w:proofErr w:type="spellEnd"/>
            <w:r>
              <w:t xml:space="preserve">  </w:t>
            </w:r>
            <w:r>
              <w:rPr>
                <w:lang w:val="sr-Cyrl-RS"/>
              </w:rPr>
              <w:t>(</w:t>
            </w:r>
            <w:proofErr w:type="gramEnd"/>
            <w:r>
              <w:rPr>
                <w:lang w:val="sr-Cyrl-RS"/>
              </w:rPr>
              <w:t>ЦПН)-17</w:t>
            </w:r>
          </w:p>
          <w:p w14:paraId="4E4F9CAA" w14:textId="77777777" w:rsidR="00EF050A" w:rsidRDefault="00EF050A" w:rsidP="00EF050A">
            <w:pPr>
              <w:jc w:val="both"/>
            </w:pPr>
          </w:p>
        </w:tc>
        <w:tc>
          <w:tcPr>
            <w:tcW w:w="3270" w:type="dxa"/>
          </w:tcPr>
          <w:p w14:paraId="2C5A84CB" w14:textId="2F16B397" w:rsidR="00EF050A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</w:t>
            </w:r>
          </w:p>
        </w:tc>
        <w:tc>
          <w:tcPr>
            <w:tcW w:w="3480" w:type="dxa"/>
          </w:tcPr>
          <w:p w14:paraId="4D351798" w14:textId="4159D913" w:rsidR="00EF050A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  <w:tc>
          <w:tcPr>
            <w:tcW w:w="3240" w:type="dxa"/>
          </w:tcPr>
          <w:p w14:paraId="08D6F10C" w14:textId="2C38C512" w:rsidR="00EF050A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</w:tr>
      <w:tr w:rsidR="00EF050A" w14:paraId="10B0D323" w14:textId="77777777" w:rsidTr="002D4A84">
        <w:tc>
          <w:tcPr>
            <w:tcW w:w="4068" w:type="dxa"/>
          </w:tcPr>
          <w:p w14:paraId="36E18154" w14:textId="77777777" w:rsidR="00EF050A" w:rsidRPr="00091491" w:rsidRDefault="00EF050A" w:rsidP="00EF050A">
            <w:pPr>
              <w:jc w:val="both"/>
              <w:rPr>
                <w:lang w:val="sr-Cyrl-RS"/>
              </w:rPr>
            </w:pPr>
            <w:proofErr w:type="spellStart"/>
            <w:r w:rsidRPr="00091491">
              <w:t>Средства</w:t>
            </w:r>
            <w:proofErr w:type="spellEnd"/>
            <w:r w:rsidRPr="00091491">
              <w:t xml:space="preserve"> </w:t>
            </w:r>
            <w:proofErr w:type="spellStart"/>
            <w:r w:rsidRPr="00091491">
              <w:t>Републике</w:t>
            </w:r>
            <w:proofErr w:type="spellEnd"/>
            <w:r w:rsidRPr="00091491">
              <w:t xml:space="preserve"> (ЦПН)</w:t>
            </w:r>
            <w:r w:rsidRPr="00091491">
              <w:rPr>
                <w:lang w:val="sr-Cyrl-RS"/>
              </w:rPr>
              <w:t>-07</w:t>
            </w:r>
          </w:p>
        </w:tc>
        <w:tc>
          <w:tcPr>
            <w:tcW w:w="3270" w:type="dxa"/>
          </w:tcPr>
          <w:p w14:paraId="07882DB6" w14:textId="14F469A5" w:rsidR="00EF050A" w:rsidRPr="00091491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</w:tc>
        <w:tc>
          <w:tcPr>
            <w:tcW w:w="3480" w:type="dxa"/>
          </w:tcPr>
          <w:p w14:paraId="0C156FCE" w14:textId="3220AF89" w:rsidR="00EF050A" w:rsidRPr="00E72BAE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</w:tc>
        <w:tc>
          <w:tcPr>
            <w:tcW w:w="3240" w:type="dxa"/>
          </w:tcPr>
          <w:p w14:paraId="72ED6250" w14:textId="77777777" w:rsidR="00EF050A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</w:t>
            </w:r>
          </w:p>
          <w:p w14:paraId="2D6EDA13" w14:textId="79B4D6B0" w:rsidR="004C6889" w:rsidRPr="004C6889" w:rsidRDefault="004C6889" w:rsidP="00EF050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-30.000</w:t>
            </w:r>
          </w:p>
        </w:tc>
      </w:tr>
      <w:tr w:rsidR="00EF050A" w14:paraId="27595AD7" w14:textId="77777777" w:rsidTr="002D4A84">
        <w:tc>
          <w:tcPr>
            <w:tcW w:w="4068" w:type="dxa"/>
          </w:tcPr>
          <w:p w14:paraId="74C32432" w14:textId="27E5D4B1" w:rsidR="00EF050A" w:rsidRPr="00D508C1" w:rsidRDefault="00EF050A" w:rsidP="00EF050A">
            <w:pPr>
              <w:jc w:val="both"/>
              <w:rPr>
                <w:lang w:val="sr-Cyrl-RS"/>
              </w:rPr>
            </w:pPr>
            <w:r>
              <w:t>У К У П Н О</w:t>
            </w:r>
            <w:r>
              <w:rPr>
                <w:lang w:val="sr-Cyrl-RS"/>
              </w:rPr>
              <w:t xml:space="preserve">:   </w:t>
            </w:r>
          </w:p>
        </w:tc>
        <w:tc>
          <w:tcPr>
            <w:tcW w:w="3270" w:type="dxa"/>
          </w:tcPr>
          <w:p w14:paraId="32D11319" w14:textId="451204BB" w:rsidR="00EF050A" w:rsidRPr="00F778DE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  <w:lang w:val="sr-Latn-RS"/>
              </w:rPr>
              <w:t>2.491.381</w:t>
            </w:r>
          </w:p>
        </w:tc>
        <w:tc>
          <w:tcPr>
            <w:tcW w:w="3480" w:type="dxa"/>
          </w:tcPr>
          <w:p w14:paraId="07101A16" w14:textId="7C5B4861" w:rsidR="00EF050A" w:rsidRPr="00FF0873" w:rsidRDefault="00EF050A" w:rsidP="00EF05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22.583.394</w:t>
            </w:r>
          </w:p>
        </w:tc>
        <w:tc>
          <w:tcPr>
            <w:tcW w:w="3240" w:type="dxa"/>
          </w:tcPr>
          <w:p w14:paraId="0FC583AE" w14:textId="4612627C" w:rsidR="00EF050A" w:rsidRPr="004C6889" w:rsidRDefault="00EF050A" w:rsidP="00EF050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22.</w:t>
            </w:r>
            <w:r w:rsidR="00E47CCD">
              <w:rPr>
                <w:b/>
                <w:lang w:val="sr-Cyrl-RS"/>
              </w:rPr>
              <w:t>553.394</w:t>
            </w:r>
          </w:p>
        </w:tc>
      </w:tr>
    </w:tbl>
    <w:p w14:paraId="29FEBF87" w14:textId="77777777" w:rsidR="00157C16" w:rsidRDefault="00157C16" w:rsidP="007533DD">
      <w:pPr>
        <w:rPr>
          <w:lang w:val="sr-Cyrl-RS"/>
        </w:rPr>
      </w:pPr>
    </w:p>
    <w:p w14:paraId="2D065438" w14:textId="2594F7B7" w:rsidR="0040386C" w:rsidRPr="003912D3" w:rsidRDefault="00494CEE" w:rsidP="00580FE0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proofErr w:type="spellStart"/>
      <w:proofErr w:type="gramStart"/>
      <w:r w:rsidRPr="003912D3">
        <w:rPr>
          <w:b/>
          <w:u w:val="single"/>
        </w:rPr>
        <w:t>Планирани</w:t>
      </w:r>
      <w:proofErr w:type="spellEnd"/>
      <w:r w:rsidRPr="003912D3">
        <w:rPr>
          <w:b/>
          <w:u w:val="single"/>
        </w:rPr>
        <w:t xml:space="preserve"> </w:t>
      </w:r>
      <w:r w:rsidR="006050CA" w:rsidRPr="003912D3">
        <w:rPr>
          <w:b/>
          <w:u w:val="single"/>
          <w:lang w:val="sr-Cyrl-RS"/>
        </w:rPr>
        <w:t xml:space="preserve"> </w:t>
      </w:r>
      <w:proofErr w:type="spellStart"/>
      <w:r w:rsidRPr="003912D3">
        <w:rPr>
          <w:b/>
          <w:u w:val="single"/>
        </w:rPr>
        <w:t>расходи</w:t>
      </w:r>
      <w:proofErr w:type="spellEnd"/>
      <w:proofErr w:type="gramEnd"/>
      <w:r w:rsidRPr="003912D3">
        <w:rPr>
          <w:b/>
          <w:u w:val="single"/>
        </w:rPr>
        <w:t xml:space="preserve">  </w:t>
      </w:r>
      <w:proofErr w:type="spellStart"/>
      <w:r w:rsidRPr="003912D3">
        <w:rPr>
          <w:b/>
          <w:u w:val="single"/>
        </w:rPr>
        <w:t>за</w:t>
      </w:r>
      <w:proofErr w:type="spellEnd"/>
      <w:r w:rsidR="00096BA4">
        <w:rPr>
          <w:b/>
          <w:u w:val="single"/>
          <w:lang w:val="sr-Cyrl-RS"/>
        </w:rPr>
        <w:t xml:space="preserve"> период јануар-дец</w:t>
      </w:r>
      <w:r w:rsidR="00CA502F">
        <w:rPr>
          <w:b/>
          <w:u w:val="single"/>
          <w:lang w:val="sr-Cyrl-RS"/>
        </w:rPr>
        <w:t>ембар</w:t>
      </w:r>
      <w:r w:rsidR="001A399C" w:rsidRPr="003912D3">
        <w:rPr>
          <w:b/>
          <w:u w:val="single"/>
          <w:lang w:val="sr-Cyrl-RS"/>
        </w:rPr>
        <w:t xml:space="preserve"> </w:t>
      </w:r>
      <w:r w:rsidRPr="003912D3">
        <w:rPr>
          <w:b/>
          <w:u w:val="single"/>
        </w:rPr>
        <w:t xml:space="preserve"> 202</w:t>
      </w:r>
      <w:r w:rsidR="0036249A">
        <w:rPr>
          <w:b/>
          <w:u w:val="single"/>
          <w:lang w:val="sr-Cyrl-RS"/>
        </w:rPr>
        <w:t>3</w:t>
      </w:r>
      <w:r w:rsidR="0040386C" w:rsidRPr="003912D3">
        <w:rPr>
          <w:b/>
          <w:u w:val="single"/>
        </w:rPr>
        <w:t xml:space="preserve">. </w:t>
      </w:r>
      <w:proofErr w:type="spellStart"/>
      <w:r w:rsidR="0040386C" w:rsidRPr="003912D3">
        <w:rPr>
          <w:b/>
          <w:u w:val="single"/>
        </w:rPr>
        <w:t>годин</w:t>
      </w:r>
      <w:r w:rsidR="005331EA">
        <w:rPr>
          <w:b/>
          <w:u w:val="single"/>
        </w:rPr>
        <w:t>e</w:t>
      </w:r>
      <w:proofErr w:type="spellEnd"/>
    </w:p>
    <w:p w14:paraId="66D9A855" w14:textId="77777777" w:rsidR="00A6726D" w:rsidRDefault="00A6726D" w:rsidP="00A6726D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98"/>
        <w:gridCol w:w="1842"/>
        <w:gridCol w:w="1701"/>
        <w:gridCol w:w="1843"/>
        <w:gridCol w:w="1843"/>
        <w:gridCol w:w="1701"/>
      </w:tblGrid>
      <w:tr w:rsidR="002D4A84" w:rsidRPr="00C3549B" w14:paraId="50CC7DC2" w14:textId="77777777" w:rsidTr="00556156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A35D" w14:textId="77777777" w:rsidR="002D4A84" w:rsidRPr="00C3549B" w:rsidRDefault="002D4A84" w:rsidP="002D4A84">
            <w:proofErr w:type="spellStart"/>
            <w:r w:rsidRPr="00C3549B">
              <w:t>конто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0280" w14:textId="77777777" w:rsidR="002D4A84" w:rsidRPr="00C3549B" w:rsidRDefault="002D4A84" w:rsidP="002D4A84">
            <w:proofErr w:type="spellStart"/>
            <w:r w:rsidRPr="00C3549B">
              <w:t>опис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A890" w14:textId="7A11B2CC" w:rsidR="002D4A84" w:rsidRPr="00C3549B" w:rsidRDefault="00F90463" w:rsidP="002D4A84">
            <w:r>
              <w:rPr>
                <w:lang w:val="sr-Cyrl-RS"/>
              </w:rPr>
              <w:t>Планирана сред. по ребалансу 1. за 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1C5" w14:textId="28BC513E" w:rsidR="002D4A84" w:rsidRPr="00157C16" w:rsidRDefault="007D4008" w:rsidP="002D4A8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Планирана сред. </w:t>
            </w:r>
            <w:r w:rsidR="00387D67">
              <w:rPr>
                <w:lang w:val="sr-Cyrl-RS"/>
              </w:rPr>
              <w:t>п</w:t>
            </w:r>
            <w:r>
              <w:rPr>
                <w:lang w:val="sr-Cyrl-RS"/>
              </w:rPr>
              <w:t xml:space="preserve">о ребалансу </w:t>
            </w:r>
            <w:r w:rsidR="00F90463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. за 2023.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13CB" w14:textId="083BC3A5" w:rsidR="002D4A84" w:rsidRPr="006050CA" w:rsidRDefault="002D4A84" w:rsidP="002D4A84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CF00D1">
              <w:rPr>
                <w:sz w:val="20"/>
                <w:szCs w:val="20"/>
              </w:rPr>
              <w:t>Пренета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наменска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средства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из</w:t>
            </w:r>
            <w:proofErr w:type="spellEnd"/>
            <w:r w:rsidRPr="00CF00D1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sr-Cyrl-RS"/>
              </w:rPr>
              <w:t>22</w:t>
            </w:r>
            <w:r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  <w:lang w:val="sr-Cyrl-RS"/>
              </w:rPr>
              <w:t xml:space="preserve">извор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7</w:t>
            </w:r>
            <w:r w:rsidRPr="00CF00D1">
              <w:rPr>
                <w:sz w:val="20"/>
                <w:szCs w:val="20"/>
              </w:rPr>
              <w:t xml:space="preserve">. </w:t>
            </w:r>
            <w:proofErr w:type="spellStart"/>
            <w:r w:rsidRPr="00CF00D1">
              <w:rPr>
                <w:sz w:val="20"/>
                <w:szCs w:val="20"/>
              </w:rPr>
              <w:t>средства</w:t>
            </w:r>
            <w:proofErr w:type="spellEnd"/>
            <w:r w:rsidRPr="00CF00D1">
              <w:rPr>
                <w:sz w:val="20"/>
                <w:szCs w:val="20"/>
              </w:rPr>
              <w:t xml:space="preserve"> ЦПН</w:t>
            </w:r>
            <w:r w:rsidRPr="0040590D">
              <w:rPr>
                <w:b/>
                <w:sz w:val="20"/>
                <w:szCs w:val="20"/>
              </w:rPr>
              <w:t>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1CA" w14:textId="5ED93646" w:rsidR="002D4A84" w:rsidRPr="00EC48EF" w:rsidRDefault="002D4A84" w:rsidP="002D4A84">
            <w:pPr>
              <w:rPr>
                <w:lang w:val="sr-Cyrl-RS"/>
              </w:rPr>
            </w:pPr>
            <w:r w:rsidRPr="00EC48EF">
              <w:rPr>
                <w:lang w:val="sr-Cyrl-RS"/>
              </w:rPr>
              <w:t xml:space="preserve">План. </w:t>
            </w:r>
            <w:r>
              <w:rPr>
                <w:lang w:val="sr-Cyrl-RS"/>
              </w:rPr>
              <w:t>с</w:t>
            </w:r>
            <w:r w:rsidRPr="00EC48EF">
              <w:rPr>
                <w:lang w:val="sr-Cyrl-RS"/>
              </w:rPr>
              <w:t xml:space="preserve">ред. </w:t>
            </w:r>
            <w:r>
              <w:rPr>
                <w:lang w:val="sr-Cyrl-RS"/>
              </w:rPr>
              <w:t>ЦПН-а за 2023.-</w:t>
            </w:r>
            <w:r w:rsidRPr="00EC48EF">
              <w:rPr>
                <w:lang w:val="sr-Cyrl-RS"/>
              </w:rPr>
              <w:t xml:space="preserve"> извор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BBC" w14:textId="40FD2D02" w:rsidR="002D4A84" w:rsidRPr="0085127D" w:rsidRDefault="002D4A84" w:rsidP="002D4A84">
            <w:pPr>
              <w:rPr>
                <w:b/>
                <w:lang w:val="sr-Cyrl-RS"/>
              </w:rPr>
            </w:pPr>
            <w:r w:rsidRPr="0085127D">
              <w:rPr>
                <w:b/>
                <w:lang w:val="sr-Cyrl-RS"/>
              </w:rPr>
              <w:t xml:space="preserve">Укупна средства </w:t>
            </w:r>
            <w:r>
              <w:rPr>
                <w:b/>
                <w:lang w:val="sr-Cyrl-RS"/>
              </w:rPr>
              <w:t>за 2023. год.</w:t>
            </w:r>
          </w:p>
        </w:tc>
      </w:tr>
      <w:tr w:rsidR="002D4A84" w:rsidRPr="00C3549B" w14:paraId="62B62454" w14:textId="77777777" w:rsidTr="00556156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59BC" w14:textId="77777777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6E77" w14:textId="77777777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BE05" w14:textId="1A2FF222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A25" w14:textId="3C68D29A" w:rsidR="002D4A84" w:rsidRPr="00B84339" w:rsidRDefault="002D4A84" w:rsidP="002D4A8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2F98" w14:textId="77777777" w:rsidR="002D4A84" w:rsidRPr="00B84339" w:rsidRDefault="002D4A84" w:rsidP="002D4A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658" w14:textId="664E024B" w:rsidR="002D4A84" w:rsidRPr="00B84339" w:rsidRDefault="002D4A84" w:rsidP="002D4A8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662" w14:textId="2D06149C" w:rsidR="002D4A84" w:rsidRPr="00E01DA6" w:rsidRDefault="002D4A84" w:rsidP="002D4A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7(4+5+6)</w:t>
            </w:r>
          </w:p>
        </w:tc>
      </w:tr>
      <w:tr w:rsidR="007D4008" w:rsidRPr="00C3549B" w14:paraId="1CF2BC07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857C" w14:textId="77777777" w:rsidR="007D4008" w:rsidRPr="00580FE0" w:rsidRDefault="007D4008" w:rsidP="007D4008">
            <w:pPr>
              <w:rPr>
                <w:b/>
                <w:color w:val="auto"/>
              </w:rPr>
            </w:pPr>
            <w:r w:rsidRPr="00580FE0">
              <w:rPr>
                <w:b/>
                <w:color w:val="auto"/>
              </w:rPr>
              <w:t>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86CB" w14:textId="77777777" w:rsidR="007D4008" w:rsidRPr="00580FE0" w:rsidRDefault="007D4008" w:rsidP="007D4008">
            <w:pPr>
              <w:rPr>
                <w:b/>
                <w:color w:val="auto"/>
              </w:rPr>
            </w:pPr>
            <w:proofErr w:type="spellStart"/>
            <w:proofErr w:type="gramStart"/>
            <w:r w:rsidRPr="00580FE0">
              <w:rPr>
                <w:b/>
                <w:color w:val="auto"/>
              </w:rPr>
              <w:t>Плате,додаци</w:t>
            </w:r>
            <w:proofErr w:type="spellEnd"/>
            <w:proofErr w:type="gramEnd"/>
            <w:r w:rsidRPr="00580FE0">
              <w:rPr>
                <w:b/>
                <w:color w:val="auto"/>
              </w:rPr>
              <w:t xml:space="preserve"> и </w:t>
            </w:r>
            <w:proofErr w:type="spellStart"/>
            <w:r w:rsidRPr="00580FE0">
              <w:rPr>
                <w:b/>
                <w:color w:val="auto"/>
              </w:rPr>
              <w:t>накнаде</w:t>
            </w:r>
            <w:proofErr w:type="spellEnd"/>
            <w:r w:rsidRPr="00580FE0">
              <w:rPr>
                <w:b/>
                <w:color w:val="auto"/>
              </w:rPr>
              <w:t xml:space="preserve"> </w:t>
            </w:r>
            <w:proofErr w:type="spellStart"/>
            <w:r w:rsidRPr="00580FE0">
              <w:rPr>
                <w:b/>
                <w:color w:val="auto"/>
              </w:rPr>
              <w:t>запослених</w:t>
            </w:r>
            <w:proofErr w:type="spellEnd"/>
            <w:r w:rsidRPr="00580FE0">
              <w:rPr>
                <w:b/>
                <w:color w:val="auto"/>
              </w:rPr>
              <w:t xml:space="preserve"> (</w:t>
            </w:r>
            <w:proofErr w:type="spellStart"/>
            <w:r w:rsidRPr="00580FE0">
              <w:rPr>
                <w:b/>
                <w:color w:val="auto"/>
              </w:rPr>
              <w:t>зараде</w:t>
            </w:r>
            <w:proofErr w:type="spellEnd"/>
            <w:r w:rsidRPr="00580FE0">
              <w:rPr>
                <w:b/>
                <w:color w:val="auto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A7EC" w14:textId="08744A85" w:rsidR="007D4008" w:rsidRPr="00E72BAE" w:rsidRDefault="007D4008" w:rsidP="007D4008">
            <w:pPr>
              <w:jc w:val="right"/>
              <w:rPr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b/>
                <w:color w:val="auto"/>
                <w:sz w:val="22"/>
                <w:szCs w:val="22"/>
                <w:lang w:val="sr-Latn-RS"/>
              </w:rPr>
              <w:t>2.187.044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8F2" w14:textId="77777777" w:rsidR="007D4008" w:rsidRDefault="007D4008" w:rsidP="007D4008">
            <w:pPr>
              <w:jc w:val="right"/>
              <w:rPr>
                <w:b/>
                <w:color w:val="auto"/>
                <w:sz w:val="22"/>
                <w:szCs w:val="22"/>
                <w:lang w:val="sr-Latn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b/>
                <w:color w:val="auto"/>
                <w:sz w:val="22"/>
                <w:szCs w:val="22"/>
                <w:lang w:val="sr-Latn-RS"/>
              </w:rPr>
              <w:t>2.187.044</w:t>
            </w:r>
          </w:p>
          <w:p w14:paraId="4D872B00" w14:textId="4A58FEB2" w:rsidR="00AA19D4" w:rsidRPr="00866368" w:rsidRDefault="00AA19D4" w:rsidP="007D4008">
            <w:pPr>
              <w:jc w:val="right"/>
              <w:rPr>
                <w:b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385" w14:textId="77777777" w:rsidR="007D4008" w:rsidRPr="00580FE0" w:rsidRDefault="007D4008" w:rsidP="007D4008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A72" w14:textId="77777777" w:rsidR="007D4008" w:rsidRPr="00580FE0" w:rsidRDefault="007D4008" w:rsidP="007D4008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168" w14:textId="246117D3" w:rsidR="007D4008" w:rsidRPr="00866368" w:rsidRDefault="00E47CCD" w:rsidP="007D4008">
            <w:pPr>
              <w:jc w:val="right"/>
              <w:rPr>
                <w:b/>
                <w:color w:val="auto"/>
                <w:sz w:val="20"/>
                <w:szCs w:val="20"/>
                <w:lang w:val="sr-Latn-RS"/>
              </w:rPr>
            </w:pPr>
            <w:r>
              <w:rPr>
                <w:b/>
                <w:color w:val="auto"/>
                <w:sz w:val="20"/>
                <w:szCs w:val="20"/>
                <w:lang w:val="sr-Latn-RS"/>
              </w:rPr>
              <w:t>12.187.044</w:t>
            </w:r>
          </w:p>
        </w:tc>
      </w:tr>
      <w:tr w:rsidR="007D4008" w:rsidRPr="00C3549B" w14:paraId="5660583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29B1" w14:textId="77777777" w:rsidR="007D4008" w:rsidRPr="00441F25" w:rsidRDefault="007D4008" w:rsidP="007D4008">
            <w:r w:rsidRPr="00441F25">
              <w:t>411111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3A47" w14:textId="77777777" w:rsidR="007D4008" w:rsidRPr="00441F25" w:rsidRDefault="007D4008" w:rsidP="007D4008">
            <w:proofErr w:type="spellStart"/>
            <w:r w:rsidRPr="00441F25">
              <w:t>Плате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по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основу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цене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7A80" w14:textId="29AB820F" w:rsidR="007D4008" w:rsidRPr="00237E27" w:rsidRDefault="007D4008" w:rsidP="007D4008">
            <w:pPr>
              <w:jc w:val="right"/>
              <w:rPr>
                <w:bCs/>
                <w:iCs/>
              </w:rPr>
            </w:pPr>
            <w:r>
              <w:rPr>
                <w:bCs/>
                <w:iCs/>
                <w:lang w:val="sr-Latn-RS"/>
              </w:rPr>
              <w:t>9.47</w:t>
            </w:r>
            <w:r w:rsidR="00F90463">
              <w:rPr>
                <w:bCs/>
                <w:iCs/>
                <w:lang w:val="sr-Cyrl-RS"/>
              </w:rPr>
              <w:t>1</w:t>
            </w:r>
            <w:r>
              <w:rPr>
                <w:bCs/>
                <w:iCs/>
                <w:lang w:val="sr-Latn-RS"/>
              </w:rPr>
              <w:t>.044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624" w14:textId="77777777" w:rsidR="007D4008" w:rsidRDefault="00F90463" w:rsidP="007D4008">
            <w:pPr>
              <w:jc w:val="right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Cyrl-RS"/>
              </w:rPr>
              <w:t>9</w:t>
            </w:r>
            <w:r w:rsidR="00431535">
              <w:rPr>
                <w:b/>
                <w:i/>
                <w:lang w:val="sr-Latn-RS"/>
              </w:rPr>
              <w:t>.471.044</w:t>
            </w:r>
          </w:p>
          <w:p w14:paraId="01706FFF" w14:textId="4469F8D0" w:rsidR="00431535" w:rsidRPr="00431535" w:rsidRDefault="00431535" w:rsidP="007D4008">
            <w:pPr>
              <w:jc w:val="right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-</w:t>
            </w:r>
            <w:r w:rsidR="00E47CCD">
              <w:rPr>
                <w:b/>
                <w:i/>
                <w:lang w:val="sr-Latn-RS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47E7" w14:textId="77777777" w:rsidR="007D4008" w:rsidRPr="007C5097" w:rsidRDefault="007D4008" w:rsidP="007D4008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D5C" w14:textId="77777777" w:rsidR="007D4008" w:rsidRPr="00441F25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E95" w14:textId="4CAB07D6" w:rsidR="007D4008" w:rsidRPr="003B0164" w:rsidRDefault="007D4008" w:rsidP="007D4008">
            <w:pPr>
              <w:jc w:val="right"/>
              <w:rPr>
                <w:lang w:val="sr-Latn-RS"/>
              </w:rPr>
            </w:pPr>
            <w:r>
              <w:rPr>
                <w:bCs/>
                <w:iCs/>
                <w:lang w:val="sr-Latn-RS"/>
              </w:rPr>
              <w:t>9.</w:t>
            </w:r>
            <w:r w:rsidR="00E47CCD">
              <w:rPr>
                <w:bCs/>
                <w:iCs/>
                <w:lang w:val="sr-Latn-RS"/>
              </w:rPr>
              <w:t>371.044</w:t>
            </w:r>
          </w:p>
        </w:tc>
      </w:tr>
      <w:tr w:rsidR="007D4008" w:rsidRPr="00C3549B" w14:paraId="7A126CA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329E" w14:textId="77777777" w:rsidR="007D4008" w:rsidRPr="00441F25" w:rsidRDefault="007D4008" w:rsidP="007D4008">
            <w:pPr>
              <w:rPr>
                <w:lang w:val="sr-Cyrl-RS"/>
              </w:rPr>
            </w:pPr>
            <w:r w:rsidRPr="00441F25">
              <w:rPr>
                <w:lang w:val="sr-Cyrl-RS"/>
              </w:rPr>
              <w:lastRenderedPageBreak/>
              <w:t>411113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70C" w14:textId="77777777" w:rsidR="007D4008" w:rsidRPr="00441F25" w:rsidRDefault="007D4008" w:rsidP="007D4008">
            <w:pPr>
              <w:rPr>
                <w:lang w:val="sr-Cyrl-RS"/>
              </w:rPr>
            </w:pPr>
            <w:r w:rsidRPr="00441F25">
              <w:rPr>
                <w:lang w:val="sr-Cyrl-RS"/>
              </w:rPr>
              <w:t>Додатак за рад на дан државног и верског празника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546B" w14:textId="1426E645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169" w14:textId="77777777" w:rsidR="007D4008" w:rsidRPr="00E47CCD" w:rsidRDefault="00431535" w:rsidP="007D4008">
            <w:pPr>
              <w:jc w:val="right"/>
              <w:rPr>
                <w:bCs/>
                <w:iCs/>
                <w:lang w:val="sr-Latn-RS"/>
              </w:rPr>
            </w:pPr>
            <w:r w:rsidRPr="00E47CCD">
              <w:rPr>
                <w:bCs/>
                <w:iCs/>
                <w:lang w:val="sr-Latn-RS"/>
              </w:rPr>
              <w:t>40.000</w:t>
            </w:r>
          </w:p>
          <w:p w14:paraId="1A447DA4" w14:textId="58587216" w:rsidR="00431535" w:rsidRPr="00E47CCD" w:rsidRDefault="00431535" w:rsidP="007D4008">
            <w:pPr>
              <w:jc w:val="right"/>
              <w:rPr>
                <w:bCs/>
                <w:iCs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BE37" w14:textId="77777777" w:rsidR="007D4008" w:rsidRPr="00441F25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B33" w14:textId="77777777" w:rsidR="007D4008" w:rsidRPr="00441F25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259" w14:textId="759D5B3D" w:rsidR="007D4008" w:rsidRPr="003B0164" w:rsidRDefault="00E47CCD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40.000</w:t>
            </w:r>
          </w:p>
        </w:tc>
      </w:tr>
      <w:tr w:rsidR="007C5097" w:rsidRPr="00C3549B" w14:paraId="1C394DD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B450" w14:textId="3D8FF234" w:rsidR="007C5097" w:rsidRPr="007C5097" w:rsidRDefault="007C5097" w:rsidP="007D4008">
            <w:pPr>
              <w:rPr>
                <w:lang w:val="sr-Latn-RS"/>
              </w:rPr>
            </w:pPr>
            <w:r>
              <w:rPr>
                <w:lang w:val="sr-Latn-RS"/>
              </w:rPr>
              <w:t>411114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4D7B" w14:textId="50AAE104" w:rsidR="007C5097" w:rsidRPr="00441F25" w:rsidRDefault="007C5097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Додатак за рад ноћу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6185" w14:textId="41978C6F" w:rsidR="007C5097" w:rsidRDefault="00F90463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1.00</w:t>
            </w:r>
            <w:r w:rsidR="007C5097">
              <w:rPr>
                <w:bCs/>
                <w:iCs/>
                <w:lang w:val="sr-Cyrl-R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CAE" w14:textId="77777777" w:rsidR="007C5097" w:rsidRPr="00E47CCD" w:rsidRDefault="00F90463" w:rsidP="007D4008">
            <w:pPr>
              <w:jc w:val="right"/>
              <w:rPr>
                <w:bCs/>
                <w:iCs/>
                <w:lang w:val="sr-Cyrl-RS"/>
              </w:rPr>
            </w:pPr>
            <w:r w:rsidRPr="00E47CCD">
              <w:rPr>
                <w:bCs/>
                <w:iCs/>
                <w:lang w:val="sr-Cyrl-RS"/>
              </w:rPr>
              <w:t>1.000</w:t>
            </w:r>
          </w:p>
          <w:p w14:paraId="5154EC47" w14:textId="30C23443" w:rsidR="00431535" w:rsidRPr="00E47CCD" w:rsidRDefault="00431535" w:rsidP="007D4008">
            <w:pPr>
              <w:jc w:val="right"/>
              <w:rPr>
                <w:bCs/>
                <w:iCs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C24" w14:textId="77777777" w:rsidR="007C5097" w:rsidRPr="007C5097" w:rsidRDefault="007C5097" w:rsidP="007D4008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D95" w14:textId="77777777" w:rsidR="007C5097" w:rsidRPr="00441F25" w:rsidRDefault="007C5097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210" w14:textId="1135E117" w:rsidR="007C5097" w:rsidRPr="003B0164" w:rsidRDefault="00E47CCD" w:rsidP="007D4008">
            <w:pPr>
              <w:jc w:val="right"/>
              <w:rPr>
                <w:bCs/>
                <w:iCs/>
                <w:lang w:val="sr-Latn-RS"/>
              </w:rPr>
            </w:pPr>
            <w:r>
              <w:rPr>
                <w:bCs/>
                <w:iCs/>
                <w:lang w:val="sr-Latn-RS"/>
              </w:rPr>
              <w:t>1.000</w:t>
            </w:r>
          </w:p>
        </w:tc>
      </w:tr>
      <w:tr w:rsidR="007D4008" w:rsidRPr="00C3549B" w14:paraId="16F1415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52F0" w14:textId="77777777" w:rsidR="007D4008" w:rsidRPr="00441F25" w:rsidRDefault="007D4008" w:rsidP="007D4008">
            <w:pPr>
              <w:rPr>
                <w:lang w:val="sr-Cyrl-RS"/>
              </w:rPr>
            </w:pPr>
            <w:r w:rsidRPr="00441F25">
              <w:t>411115</w:t>
            </w:r>
          </w:p>
          <w:p w14:paraId="4BDA8140" w14:textId="77777777" w:rsidR="007D4008" w:rsidRPr="00441F25" w:rsidRDefault="007D4008" w:rsidP="007D4008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59B5" w14:textId="77777777" w:rsidR="007D4008" w:rsidRPr="00441F25" w:rsidRDefault="007D4008" w:rsidP="007D4008">
            <w:pPr>
              <w:rPr>
                <w:lang w:val="sr-Cyrl-RS"/>
              </w:rPr>
            </w:pPr>
            <w:proofErr w:type="spellStart"/>
            <w:r w:rsidRPr="00441F25">
              <w:t>Додатак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rPr>
                <w:lang w:val="sr-Cyrl-RS"/>
              </w:rPr>
              <w:t xml:space="preserve"> време проведено на раду </w:t>
            </w:r>
            <w:proofErr w:type="gramStart"/>
            <w:r w:rsidRPr="00441F25">
              <w:rPr>
                <w:lang w:val="sr-Cyrl-RS"/>
              </w:rPr>
              <w:t>(</w:t>
            </w:r>
            <w:r w:rsidRPr="00441F25">
              <w:t xml:space="preserve"> </w:t>
            </w:r>
            <w:proofErr w:type="spellStart"/>
            <w:r w:rsidRPr="00441F25">
              <w:t>минули</w:t>
            </w:r>
            <w:proofErr w:type="spellEnd"/>
            <w:proofErr w:type="gramEnd"/>
            <w:r w:rsidRPr="00441F25">
              <w:t xml:space="preserve"> </w:t>
            </w:r>
            <w:proofErr w:type="spellStart"/>
            <w:r w:rsidRPr="00441F25">
              <w:t>рад</w:t>
            </w:r>
            <w:proofErr w:type="spellEnd"/>
            <w:r w:rsidRPr="00441F25">
              <w:rPr>
                <w:lang w:val="sr-Cyrl-R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5FB" w14:textId="269AFB01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875</w:t>
            </w:r>
            <w:r w:rsidRPr="00237E27">
              <w:rPr>
                <w:bCs/>
                <w:iCs/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F45" w14:textId="77777777" w:rsidR="007D4008" w:rsidRPr="00E47CCD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E47CCD">
              <w:rPr>
                <w:bCs/>
                <w:iCs/>
                <w:lang w:val="sr-Cyrl-RS"/>
              </w:rPr>
              <w:t>875.000</w:t>
            </w:r>
          </w:p>
          <w:p w14:paraId="46C8F4FC" w14:textId="5B08F244" w:rsidR="00431535" w:rsidRPr="00E47CCD" w:rsidRDefault="00431535" w:rsidP="007D4008">
            <w:pPr>
              <w:jc w:val="right"/>
              <w:rPr>
                <w:bCs/>
                <w:iCs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497B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6CB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082" w14:textId="5795B57C" w:rsidR="007D4008" w:rsidRPr="003B0164" w:rsidRDefault="00536D24" w:rsidP="007D4008">
            <w:pPr>
              <w:jc w:val="right"/>
              <w:rPr>
                <w:lang w:val="sr-Latn-RS"/>
              </w:rPr>
            </w:pPr>
            <w:r>
              <w:rPr>
                <w:bCs/>
                <w:iCs/>
                <w:lang w:val="sr-Latn-RS"/>
              </w:rPr>
              <w:t>8</w:t>
            </w:r>
            <w:r w:rsidR="00E47CCD">
              <w:rPr>
                <w:bCs/>
                <w:iCs/>
                <w:lang w:val="sr-Latn-RS"/>
              </w:rPr>
              <w:t>7</w:t>
            </w:r>
            <w:r w:rsidR="002330C1">
              <w:rPr>
                <w:bCs/>
                <w:iCs/>
                <w:lang w:val="sr-Latn-RS"/>
              </w:rPr>
              <w:t>5</w:t>
            </w:r>
            <w:r w:rsidR="003B0164">
              <w:rPr>
                <w:bCs/>
                <w:iCs/>
                <w:lang w:val="sr-Latn-RS"/>
              </w:rPr>
              <w:t>.000</w:t>
            </w:r>
          </w:p>
        </w:tc>
      </w:tr>
      <w:tr w:rsidR="007D4008" w:rsidRPr="00C3549B" w14:paraId="2F7C363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B550" w14:textId="77777777" w:rsidR="007D4008" w:rsidRPr="0040590D" w:rsidRDefault="007D4008" w:rsidP="007D4008">
            <w:r w:rsidRPr="0040590D">
              <w:t>411117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A5B0" w14:textId="77777777" w:rsidR="007D4008" w:rsidRPr="0040590D" w:rsidRDefault="007D4008" w:rsidP="007D4008">
            <w:proofErr w:type="spellStart"/>
            <w:r w:rsidRPr="0040590D">
              <w:t>Накнада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зараде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време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привремене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спречености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рад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</w:t>
            </w:r>
            <w:proofErr w:type="spellEnd"/>
            <w:r w:rsidRPr="0040590D">
              <w:t xml:space="preserve"> 30 </w:t>
            </w:r>
            <w:proofErr w:type="spellStart"/>
            <w:r w:rsidRPr="0040590D">
              <w:t>дана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услед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болести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32CB" w14:textId="1CFADC0B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50F" w14:textId="77777777" w:rsidR="007D4008" w:rsidRDefault="00431535" w:rsidP="007D4008">
            <w:pPr>
              <w:jc w:val="right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200.000</w:t>
            </w:r>
          </w:p>
          <w:p w14:paraId="654D7820" w14:textId="58C0A707" w:rsidR="00431535" w:rsidRPr="00431535" w:rsidRDefault="00431535" w:rsidP="007D4008">
            <w:pPr>
              <w:jc w:val="right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+150.000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506B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0A5" w14:textId="77777777" w:rsidR="007D4008" w:rsidRPr="007E79BA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A3A" w14:textId="61E86652" w:rsidR="007D4008" w:rsidRPr="00923FBF" w:rsidRDefault="00F04ADA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7D4008" w:rsidRPr="00923FBF">
              <w:rPr>
                <w:lang w:val="sr-Cyrl-RS"/>
              </w:rPr>
              <w:t>0.000</w:t>
            </w:r>
          </w:p>
        </w:tc>
      </w:tr>
      <w:tr w:rsidR="007D4008" w:rsidRPr="00C3549B" w14:paraId="1B62869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5F80" w14:textId="77777777" w:rsidR="007D4008" w:rsidRPr="0040590D" w:rsidRDefault="007D4008" w:rsidP="007D4008">
            <w:r w:rsidRPr="0040590D">
              <w:t>411118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9FF2" w14:textId="77777777" w:rsidR="007D4008" w:rsidRPr="00C03BE8" w:rsidRDefault="007D4008" w:rsidP="007D4008">
            <w:pPr>
              <w:rPr>
                <w:lang w:val="sr-Cyrl-RS"/>
              </w:rPr>
            </w:pPr>
            <w:proofErr w:type="spellStart"/>
            <w:r>
              <w:t>Накнада</w:t>
            </w:r>
            <w:proofErr w:type="spellEnd"/>
            <w:r>
              <w:t xml:space="preserve"> </w:t>
            </w:r>
            <w:proofErr w:type="spellStart"/>
            <w:r>
              <w:t>зараде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</w:t>
            </w:r>
            <w:r w:rsidRPr="0040590D">
              <w:t>ем</w:t>
            </w:r>
            <w:r>
              <w:t>e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одсуствовања</w:t>
            </w:r>
            <w:proofErr w:type="spellEnd"/>
            <w:r w:rsidRPr="0040590D"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дан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 праз</w:t>
            </w:r>
            <w:proofErr w:type="gramEnd"/>
            <w:r>
              <w:rPr>
                <w:lang w:val="sr-Cyrl-RS"/>
              </w:rPr>
              <w:t>.</w:t>
            </w:r>
            <w:r w:rsidRPr="0040590D">
              <w:t xml:space="preserve"> </w:t>
            </w:r>
            <w:proofErr w:type="spellStart"/>
            <w:r w:rsidRPr="0040590D">
              <w:t>који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ј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нерадни</w:t>
            </w:r>
            <w:proofErr w:type="spellEnd"/>
            <w:r>
              <w:t xml:space="preserve"> </w:t>
            </w:r>
            <w:proofErr w:type="spellStart"/>
            <w:r>
              <w:t>дан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год.одмор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пл.од</w:t>
            </w:r>
            <w:proofErr w:type="spellEnd"/>
            <w:r>
              <w:rPr>
                <w:lang w:val="sr-Cyrl-RS"/>
              </w:rPr>
              <w:t>суства, војне вежбе и одазивања на позив државног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D6B6" w14:textId="5ED84C24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1.600.000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2F4" w14:textId="77777777" w:rsidR="007D4008" w:rsidRPr="00536D24" w:rsidRDefault="007D4008" w:rsidP="007D4008">
            <w:pPr>
              <w:jc w:val="right"/>
              <w:rPr>
                <w:b/>
                <w:i/>
                <w:lang w:val="sr-Cyrl-RS"/>
              </w:rPr>
            </w:pPr>
            <w:r w:rsidRPr="00536D24">
              <w:rPr>
                <w:b/>
                <w:i/>
                <w:lang w:val="sr-Cyrl-RS"/>
              </w:rPr>
              <w:t>1.600.000</w:t>
            </w:r>
          </w:p>
          <w:p w14:paraId="7901EF1D" w14:textId="2CBAEFCB" w:rsidR="00536D24" w:rsidRPr="00536D24" w:rsidRDefault="00536D24" w:rsidP="007D4008">
            <w:pPr>
              <w:jc w:val="right"/>
              <w:rPr>
                <w:bCs/>
                <w:iCs/>
                <w:lang w:val="sr-Latn-RS"/>
              </w:rPr>
            </w:pPr>
            <w:r w:rsidRPr="00536D24">
              <w:rPr>
                <w:b/>
                <w:i/>
                <w:lang w:val="sr-Latn-RS"/>
              </w:rPr>
              <w:t>-50.000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40F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7B1" w14:textId="77777777" w:rsidR="007D4008" w:rsidRPr="007E79BA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81C" w14:textId="53C0FAAD" w:rsidR="007D4008" w:rsidRPr="003B0164" w:rsidRDefault="003B0164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  <w:r w:rsidR="00536D24">
              <w:rPr>
                <w:lang w:val="sr-Latn-RS"/>
              </w:rPr>
              <w:t>55</w:t>
            </w:r>
            <w:r>
              <w:rPr>
                <w:lang w:val="sr-Latn-RS"/>
              </w:rPr>
              <w:t>0.000</w:t>
            </w:r>
          </w:p>
        </w:tc>
      </w:tr>
      <w:tr w:rsidR="007D4008" w:rsidRPr="0028459C" w14:paraId="701308F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E2E" w14:textId="77777777" w:rsidR="007D4008" w:rsidRPr="00441F25" w:rsidRDefault="007D4008" w:rsidP="007D4008">
            <w:pPr>
              <w:rPr>
                <w:b/>
              </w:rPr>
            </w:pPr>
            <w:r w:rsidRPr="00441F25">
              <w:rPr>
                <w:b/>
              </w:rPr>
              <w:t>412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EBDB" w14:textId="77777777" w:rsidR="007D4008" w:rsidRPr="00441F25" w:rsidRDefault="007D4008" w:rsidP="007D4008">
            <w:pPr>
              <w:rPr>
                <w:b/>
                <w:lang w:val="sr-Cyrl-RS"/>
              </w:rPr>
            </w:pPr>
            <w:proofErr w:type="spellStart"/>
            <w:r w:rsidRPr="00441F25">
              <w:rPr>
                <w:b/>
              </w:rPr>
              <w:t>Социјални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допр</w:t>
            </w:r>
            <w:proofErr w:type="spellEnd"/>
            <w:r w:rsidRPr="00441F25">
              <w:rPr>
                <w:b/>
              </w:rPr>
              <w:t>.</w:t>
            </w:r>
            <w:r w:rsidRPr="00441F25">
              <w:rPr>
                <w:b/>
                <w:lang w:val="sr-Cyrl-RS"/>
              </w:rPr>
              <w:t xml:space="preserve"> на терет</w:t>
            </w:r>
            <w:r w:rsidRPr="00441F25">
              <w:rPr>
                <w:b/>
              </w:rPr>
              <w:t xml:space="preserve"> </w:t>
            </w:r>
            <w:r w:rsidRPr="00441F25">
              <w:rPr>
                <w:b/>
                <w:lang w:val="sr-Cyrl-RS"/>
              </w:rPr>
              <w:t>п</w:t>
            </w:r>
            <w:proofErr w:type="spellStart"/>
            <w:r w:rsidRPr="00441F25">
              <w:rPr>
                <w:b/>
              </w:rPr>
              <w:t>ослод</w:t>
            </w:r>
            <w:proofErr w:type="spellEnd"/>
            <w:r w:rsidRPr="00441F25">
              <w:rPr>
                <w:b/>
                <w:lang w:val="sr-Cyrl-RS"/>
              </w:rPr>
              <w:t>авца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EC51" w14:textId="0F049ABF" w:rsidR="007D4008" w:rsidRPr="00E72BAE" w:rsidRDefault="007D4008" w:rsidP="007D4008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1.</w:t>
            </w:r>
            <w:r>
              <w:rPr>
                <w:b/>
                <w:sz w:val="22"/>
                <w:szCs w:val="22"/>
                <w:lang w:val="sr-Latn-RS"/>
              </w:rPr>
              <w:t>846.337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20C" w14:textId="77777777" w:rsidR="007D4008" w:rsidRDefault="007D4008" w:rsidP="007D4008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1.</w:t>
            </w:r>
            <w:r>
              <w:rPr>
                <w:b/>
                <w:sz w:val="22"/>
                <w:szCs w:val="22"/>
                <w:lang w:val="sr-Latn-RS"/>
              </w:rPr>
              <w:t>846.337</w:t>
            </w:r>
          </w:p>
          <w:p w14:paraId="053BD4FA" w14:textId="27879B88" w:rsidR="00431535" w:rsidRPr="00866368" w:rsidRDefault="00431535" w:rsidP="007D4008">
            <w:pPr>
              <w:jc w:val="right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3E2E" w14:textId="77777777" w:rsidR="007D4008" w:rsidRPr="00441F25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35E" w14:textId="77777777" w:rsidR="007D4008" w:rsidRPr="00441F25" w:rsidRDefault="007D4008" w:rsidP="007D400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E13" w14:textId="46523282" w:rsidR="007D4008" w:rsidRPr="00866368" w:rsidRDefault="00E47CCD" w:rsidP="007D4008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1.846.337</w:t>
            </w:r>
          </w:p>
        </w:tc>
      </w:tr>
      <w:tr w:rsidR="007D4008" w:rsidRPr="0028459C" w14:paraId="2DCDDFF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988" w14:textId="77777777" w:rsidR="007D4008" w:rsidRPr="00580FE0" w:rsidRDefault="007D4008" w:rsidP="007D4008">
            <w:r w:rsidRPr="00580FE0">
              <w:t>412111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6E8F" w14:textId="77777777" w:rsidR="007D4008" w:rsidRPr="00580FE0" w:rsidRDefault="007D4008" w:rsidP="007D4008">
            <w:proofErr w:type="spellStart"/>
            <w:r w:rsidRPr="00580FE0">
              <w:t>Допринос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ПИО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6115" w14:textId="3EB14B02" w:rsidR="007D4008" w:rsidRPr="00642CEE" w:rsidRDefault="007D4008" w:rsidP="007D40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1.2</w:t>
            </w:r>
            <w:r>
              <w:rPr>
                <w:sz w:val="22"/>
                <w:szCs w:val="22"/>
                <w:lang w:val="sr-Latn-RS"/>
              </w:rPr>
              <w:t>18.704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358" w14:textId="77777777" w:rsidR="007D4008" w:rsidRPr="00E47CCD" w:rsidRDefault="007D4008" w:rsidP="007D4008">
            <w:pPr>
              <w:jc w:val="right"/>
              <w:rPr>
                <w:lang w:val="sr-Latn-RS"/>
              </w:rPr>
            </w:pPr>
            <w:r w:rsidRPr="00E47CCD">
              <w:rPr>
                <w:lang w:val="sr-Cyrl-RS"/>
              </w:rPr>
              <w:t>1.2</w:t>
            </w:r>
            <w:r w:rsidRPr="00E47CCD">
              <w:rPr>
                <w:lang w:val="sr-Latn-RS"/>
              </w:rPr>
              <w:t>18.704</w:t>
            </w:r>
          </w:p>
          <w:p w14:paraId="7E45234A" w14:textId="5A688D4D" w:rsidR="00431535" w:rsidRPr="00E47CCD" w:rsidRDefault="00431535" w:rsidP="007D4008">
            <w:pPr>
              <w:jc w:val="right"/>
              <w:rPr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C4B8" w14:textId="77777777" w:rsidR="007D4008" w:rsidRPr="00580FE0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58F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C77" w14:textId="021D5EDD" w:rsidR="007D4008" w:rsidRPr="004C6889" w:rsidRDefault="007D4008" w:rsidP="007D4008">
            <w:pPr>
              <w:jc w:val="righ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1.</w:t>
            </w:r>
            <w:r w:rsidR="00E47CCD">
              <w:rPr>
                <w:sz w:val="22"/>
                <w:szCs w:val="22"/>
                <w:lang w:val="sr-Latn-RS"/>
              </w:rPr>
              <w:t>218.704</w:t>
            </w:r>
          </w:p>
        </w:tc>
      </w:tr>
      <w:tr w:rsidR="007D4008" w:rsidRPr="00C3549B" w14:paraId="19C9E75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EACE" w14:textId="77777777" w:rsidR="007D4008" w:rsidRPr="00580FE0" w:rsidRDefault="007D4008" w:rsidP="007D4008">
            <w:r w:rsidRPr="00580FE0">
              <w:t>412211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BAE7" w14:textId="77777777" w:rsidR="007D4008" w:rsidRPr="00580FE0" w:rsidRDefault="007D4008" w:rsidP="007D4008">
            <w:pPr>
              <w:rPr>
                <w:lang w:val="sr-Cyrl-RS"/>
              </w:rPr>
            </w:pPr>
            <w:proofErr w:type="spellStart"/>
            <w:r w:rsidRPr="00580FE0">
              <w:t>Допринос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здравствено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ос</w:t>
            </w:r>
            <w:proofErr w:type="spellEnd"/>
            <w:r w:rsidRPr="00580FE0">
              <w:rPr>
                <w:lang w:val="sr-Cyrl-RS"/>
              </w:rPr>
              <w:t>игурање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F022" w14:textId="3297595A" w:rsidR="007D4008" w:rsidRPr="00642CEE" w:rsidRDefault="007D4008" w:rsidP="007D4008">
            <w:pPr>
              <w:jc w:val="right"/>
            </w:pPr>
            <w:r>
              <w:rPr>
                <w:lang w:val="sr-Latn-RS"/>
              </w:rPr>
              <w:t>627.633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E47" w14:textId="77777777" w:rsidR="007D4008" w:rsidRPr="00E47CCD" w:rsidRDefault="007D4008" w:rsidP="007D4008">
            <w:pPr>
              <w:jc w:val="right"/>
              <w:rPr>
                <w:lang w:val="sr-Latn-RS"/>
              </w:rPr>
            </w:pPr>
            <w:r w:rsidRPr="00E47CCD">
              <w:rPr>
                <w:lang w:val="sr-Latn-RS"/>
              </w:rPr>
              <w:t>627.633</w:t>
            </w:r>
          </w:p>
          <w:p w14:paraId="229F1561" w14:textId="3BCCE960" w:rsidR="00431535" w:rsidRPr="00E47CCD" w:rsidRDefault="00431535" w:rsidP="007D4008">
            <w:pPr>
              <w:jc w:val="right"/>
              <w:rPr>
                <w:lang w:val="sr-Latn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F996" w14:textId="77777777" w:rsidR="007D4008" w:rsidRPr="00580FE0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BE3" w14:textId="77777777" w:rsidR="007D4008" w:rsidRPr="00441F25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39A" w14:textId="0FE4C969" w:rsidR="007D4008" w:rsidRPr="00866368" w:rsidRDefault="007D4008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 w:rsidR="00E47CCD">
              <w:rPr>
                <w:lang w:val="sr-Latn-RS"/>
              </w:rPr>
              <w:t>27.633</w:t>
            </w:r>
          </w:p>
        </w:tc>
      </w:tr>
      <w:tr w:rsidR="007D4008" w:rsidRPr="00C3549B" w14:paraId="3E8D8BB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D4B1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7873" w14:textId="77777777" w:rsidR="007D4008" w:rsidRPr="003147C8" w:rsidRDefault="007D4008" w:rsidP="007D4008">
            <w:pPr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Накнад</w:t>
            </w:r>
            <w:proofErr w:type="spellEnd"/>
            <w:r>
              <w:rPr>
                <w:b/>
                <w:lang w:val="sr-Cyrl-RS"/>
              </w:rPr>
              <w:t>а у натури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87DA" w14:textId="734BB26D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B30" w14:textId="0B27C6F9" w:rsidR="007D4008" w:rsidRPr="00A95853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E93B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FEA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D83" w14:textId="37696BE1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</w:t>
            </w:r>
          </w:p>
        </w:tc>
      </w:tr>
      <w:tr w:rsidR="007D4008" w:rsidRPr="00C3549B" w14:paraId="575BC88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516" w14:textId="77777777" w:rsidR="007D4008" w:rsidRPr="003147C8" w:rsidRDefault="007D4008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413142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DCA3" w14:textId="77777777" w:rsidR="007D4008" w:rsidRPr="003147C8" w:rsidRDefault="007D4008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Поклони за децу запослених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256B" w14:textId="3A08EC8B" w:rsidR="007D4008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94C" w14:textId="1008EBF1" w:rsidR="007D4008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B0C5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1F8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FFE" w14:textId="625C7AEA" w:rsidR="007D4008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7D4008" w:rsidRPr="00C3549B" w14:paraId="5B54E00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F8C" w14:textId="77777777" w:rsidR="007D4008" w:rsidRPr="0040590D" w:rsidRDefault="007D4008" w:rsidP="007D4008">
            <w:r w:rsidRPr="0040590D">
              <w:t>413151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5106" w14:textId="77777777" w:rsidR="007D4008" w:rsidRPr="00816165" w:rsidRDefault="007D4008" w:rsidP="007D4008">
            <w:pPr>
              <w:rPr>
                <w:lang w:val="sr-Cyrl-RS"/>
              </w:rPr>
            </w:pPr>
            <w:r>
              <w:rPr>
                <w:lang w:val="sr-Cyrl-RS"/>
              </w:rPr>
              <w:t>Превоз на посао и са посла (маркица)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340F" w14:textId="03676E89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E55" w14:textId="415039D8" w:rsidR="007D4008" w:rsidRPr="0008594E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885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79E" w14:textId="77777777" w:rsidR="007D4008" w:rsidRPr="0040590D" w:rsidRDefault="007D4008" w:rsidP="007D4008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F95" w14:textId="10E45D98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</w:tr>
      <w:tr w:rsidR="007D4008" w:rsidRPr="00C3549B" w14:paraId="3323D50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88FE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5C4E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Социјална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давања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запосленима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E29E" w14:textId="32082FAC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9BF" w14:textId="2E73B527" w:rsidR="007D4008" w:rsidRPr="00A95853" w:rsidRDefault="009F5D16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</w:t>
            </w:r>
            <w:r w:rsidR="00387D67">
              <w:rPr>
                <w:b/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6D8F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15" w14:textId="77777777" w:rsidR="007D4008" w:rsidRPr="00B84339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A67" w14:textId="662ECC2B" w:rsidR="007D4008" w:rsidRPr="003A7D10" w:rsidRDefault="009F5D16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</w:t>
            </w:r>
            <w:r w:rsidR="007D4008">
              <w:rPr>
                <w:b/>
                <w:lang w:val="sr-Cyrl-RS"/>
              </w:rPr>
              <w:t>5.000</w:t>
            </w:r>
          </w:p>
        </w:tc>
      </w:tr>
      <w:tr w:rsidR="007D4008" w:rsidRPr="00C3549B" w14:paraId="0AD98EB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AF63" w14:textId="77777777" w:rsidR="007D4008" w:rsidRPr="0040590D" w:rsidRDefault="007D4008" w:rsidP="007D4008">
            <w:r w:rsidRPr="0040590D">
              <w:t>414314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18C6" w14:textId="77777777" w:rsidR="007D4008" w:rsidRPr="0040590D" w:rsidRDefault="007D4008" w:rsidP="007D4008">
            <w:proofErr w:type="spellStart"/>
            <w:r w:rsidRPr="0040590D">
              <w:t>Помоћ</w:t>
            </w:r>
            <w:proofErr w:type="spellEnd"/>
            <w:r w:rsidRPr="0040590D">
              <w:t xml:space="preserve"> у </w:t>
            </w:r>
            <w:proofErr w:type="spellStart"/>
            <w:r w:rsidRPr="0040590D">
              <w:t>случају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смрти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</w:t>
            </w:r>
            <w:proofErr w:type="spellEnd"/>
            <w:r w:rsidRPr="0040590D">
              <w:t>.</w:t>
            </w:r>
            <w:r>
              <w:rPr>
                <w:lang w:val="sr-Cyrl-RS"/>
              </w:rPr>
              <w:t xml:space="preserve"> или члана уже породице</w:t>
            </w:r>
            <w:r w:rsidRPr="0040590D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310" w14:textId="7F19B245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574" w14:textId="219C7100" w:rsidR="007D4008" w:rsidRPr="003A7D10" w:rsidRDefault="00387D67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405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E43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FCC" w14:textId="7B0E4A78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</w:tr>
      <w:tr w:rsidR="007D4008" w:rsidRPr="00CF00D1" w14:paraId="512293F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6CA" w14:textId="77777777" w:rsidR="007D4008" w:rsidRPr="0040590D" w:rsidRDefault="007D4008" w:rsidP="007D4008">
            <w:r w:rsidRPr="0040590D">
              <w:t>414411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7DB4" w14:textId="77777777" w:rsidR="007D4008" w:rsidRPr="0040590D" w:rsidRDefault="007D4008" w:rsidP="007D4008">
            <w:proofErr w:type="spellStart"/>
            <w:r w:rsidRPr="0040590D">
              <w:t>Помоћ</w:t>
            </w:r>
            <w:proofErr w:type="spellEnd"/>
            <w:r w:rsidRPr="0040590D">
              <w:t xml:space="preserve"> у </w:t>
            </w:r>
            <w:proofErr w:type="spellStart"/>
            <w:r w:rsidRPr="0040590D">
              <w:t>мед</w:t>
            </w:r>
            <w:proofErr w:type="spellEnd"/>
            <w:r w:rsidRPr="0040590D">
              <w:t xml:space="preserve">. </w:t>
            </w:r>
            <w:proofErr w:type="spellStart"/>
            <w:r w:rsidRPr="0040590D">
              <w:t>лечењу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</w:t>
            </w:r>
            <w:proofErr w:type="spellEnd"/>
            <w:r w:rsidRPr="0040590D">
              <w:t>.</w:t>
            </w:r>
            <w:r>
              <w:rPr>
                <w:lang w:val="sr-Cyrl-RS"/>
              </w:rPr>
              <w:t xml:space="preserve"> или члана уже породице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58EE" w14:textId="17D90AA3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394" w14:textId="0B82C298" w:rsidR="007D4008" w:rsidRPr="0008594E" w:rsidRDefault="00387D67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D253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E31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BCA" w14:textId="6E4BDC72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</w:tr>
      <w:tr w:rsidR="007D4008" w:rsidRPr="00C3549B" w14:paraId="5A2B21C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86C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2635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Накнада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трошкова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AA53" w14:textId="7C79D592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1B8" w14:textId="4AD08F9F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7B71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25E" w14:textId="77777777" w:rsidR="007D4008" w:rsidRPr="00B84339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439" w14:textId="6F54EF2E" w:rsidR="007D4008" w:rsidRPr="003A7D10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480.000</w:t>
            </w:r>
          </w:p>
        </w:tc>
      </w:tr>
      <w:tr w:rsidR="007D4008" w:rsidRPr="00C3549B" w14:paraId="25B4B57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2303" w14:textId="77777777" w:rsidR="007D4008" w:rsidRPr="0040590D" w:rsidRDefault="007D4008" w:rsidP="007D4008">
            <w:r w:rsidRPr="0040590D">
              <w:t>415112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F683" w14:textId="77777777" w:rsidR="007D4008" w:rsidRPr="00816165" w:rsidRDefault="007D4008" w:rsidP="007D4008">
            <w:pPr>
              <w:rPr>
                <w:lang w:val="sr-Cyrl-RS"/>
              </w:rPr>
            </w:pPr>
            <w:proofErr w:type="spellStart"/>
            <w:r w:rsidRPr="0040590D">
              <w:t>Накнада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трошкова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превоз</w:t>
            </w:r>
            <w:proofErr w:type="spellEnd"/>
            <w:r>
              <w:rPr>
                <w:lang w:val="sr-Cyrl-RS"/>
              </w:rPr>
              <w:t xml:space="preserve"> на посао и са посла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0A48" w14:textId="69033161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E63" w14:textId="3E22974F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0AD2" w14:textId="77777777" w:rsidR="007D4008" w:rsidRPr="0040590D" w:rsidRDefault="007D4008" w:rsidP="007D4008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85E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615" w14:textId="2868BBF6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480.000</w:t>
            </w:r>
          </w:p>
        </w:tc>
      </w:tr>
      <w:tr w:rsidR="007D4008" w:rsidRPr="00C3549B" w14:paraId="73047389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63D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lastRenderedPageBreak/>
              <w:t>421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2A45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Стални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трошкови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980" w14:textId="25EDE492" w:rsidR="007D4008" w:rsidRPr="003147C8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2.355.000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5DD" w14:textId="501395A7" w:rsidR="007D4008" w:rsidRPr="00923FBF" w:rsidRDefault="007D4008" w:rsidP="007D4008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2.355.000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CEC8" w14:textId="067ED7E9" w:rsidR="007D4008" w:rsidRPr="00556156" w:rsidRDefault="00556156" w:rsidP="007D4008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166" w14:textId="77777777" w:rsidR="007D4008" w:rsidRPr="00521B89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3D4" w14:textId="069F31D1" w:rsidR="007D4008" w:rsidRPr="00150EE8" w:rsidRDefault="007D4008" w:rsidP="007D4008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2.355.</w:t>
            </w:r>
            <w:r w:rsidR="00556156">
              <w:rPr>
                <w:b/>
                <w:sz w:val="22"/>
                <w:szCs w:val="22"/>
                <w:lang w:val="sr-Cyrl-RS"/>
              </w:rPr>
              <w:t>5</w:t>
            </w:r>
            <w:r>
              <w:rPr>
                <w:b/>
                <w:sz w:val="22"/>
                <w:szCs w:val="22"/>
                <w:lang w:val="sr-Cyrl-RS"/>
              </w:rPr>
              <w:t>00</w:t>
            </w:r>
          </w:p>
        </w:tc>
      </w:tr>
      <w:tr w:rsidR="007D4008" w:rsidRPr="00C3549B" w14:paraId="00C2B6E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3F77" w14:textId="77777777" w:rsidR="007D4008" w:rsidRPr="0040590D" w:rsidRDefault="007D4008" w:rsidP="007D4008">
            <w:r w:rsidRPr="0040590D">
              <w:t>421111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72E6" w14:textId="77777777" w:rsidR="007D4008" w:rsidRPr="005E5391" w:rsidRDefault="007D4008" w:rsidP="007D4008">
            <w:pPr>
              <w:rPr>
                <w:lang w:val="sr-Cyrl-RS"/>
              </w:rPr>
            </w:pPr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платног</w:t>
            </w:r>
            <w:proofErr w:type="spellEnd"/>
            <w:r>
              <w:t xml:space="preserve"> </w:t>
            </w:r>
            <w:proofErr w:type="spellStart"/>
            <w:r>
              <w:t>пром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C404" w14:textId="3266716F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47E" w14:textId="1A610D59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D19A" w14:textId="4B2DB6DF" w:rsidR="007D4008" w:rsidRPr="00556156" w:rsidRDefault="00556156" w:rsidP="007D4008">
            <w:pPr>
              <w:jc w:val="right"/>
              <w:rPr>
                <w:bCs/>
                <w:iCs/>
                <w:lang w:val="sr-Cyrl-RS"/>
              </w:rPr>
            </w:pPr>
            <w:r w:rsidRPr="00556156">
              <w:rPr>
                <w:bCs/>
                <w:iCs/>
                <w:lang w:val="sr-Cyrl-R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E96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BC0" w14:textId="1F486B17" w:rsidR="007D4008" w:rsidRPr="00150EE8" w:rsidRDefault="007D4008" w:rsidP="007D4008">
            <w:pPr>
              <w:jc w:val="right"/>
              <w:rPr>
                <w:lang w:val="sr-Latn-RS"/>
              </w:rPr>
            </w:pPr>
            <w:r w:rsidRPr="0008594E">
              <w:rPr>
                <w:bCs/>
                <w:iCs/>
                <w:lang w:val="sr-Cyrl-RS"/>
              </w:rPr>
              <w:t>40.</w:t>
            </w:r>
            <w:r w:rsidR="00E62ACE">
              <w:rPr>
                <w:bCs/>
                <w:iCs/>
                <w:lang w:val="sr-Cyrl-RS"/>
              </w:rPr>
              <w:t>5</w:t>
            </w:r>
            <w:r w:rsidRPr="0008594E">
              <w:rPr>
                <w:bCs/>
                <w:iCs/>
                <w:lang w:val="sr-Cyrl-RS"/>
              </w:rPr>
              <w:t>00</w:t>
            </w:r>
          </w:p>
        </w:tc>
      </w:tr>
      <w:tr w:rsidR="007D4008" w:rsidRPr="00C3549B" w14:paraId="21E024E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65D9" w14:textId="77777777" w:rsidR="007D4008" w:rsidRPr="0040590D" w:rsidRDefault="007D4008" w:rsidP="007D4008">
            <w:r w:rsidRPr="0040590D">
              <w:t>421311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11B1" w14:textId="77777777" w:rsidR="007D4008" w:rsidRPr="0040590D" w:rsidRDefault="007D4008" w:rsidP="007D4008"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вод</w:t>
            </w:r>
            <w:proofErr w:type="spellEnd"/>
            <w:r>
              <w:rPr>
                <w:lang w:val="sr-Cyrl-RS"/>
              </w:rPr>
              <w:t>.</w:t>
            </w:r>
            <w:r w:rsidRPr="0040590D">
              <w:t xml:space="preserve"> и </w:t>
            </w:r>
            <w:proofErr w:type="spellStart"/>
            <w:r w:rsidRPr="0040590D">
              <w:t>канализације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B321" w14:textId="1F1A723D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E55" w14:textId="3C7EF86F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6873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D93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FA3" w14:textId="6DEE2E36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130.000</w:t>
            </w:r>
          </w:p>
        </w:tc>
      </w:tr>
      <w:tr w:rsidR="007D4008" w:rsidRPr="00C3549B" w14:paraId="077ACEA3" w14:textId="77777777" w:rsidTr="0055615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410B" w14:textId="77777777" w:rsidR="007D4008" w:rsidRPr="0040590D" w:rsidRDefault="007D4008" w:rsidP="007D4008">
            <w:r w:rsidRPr="0040590D">
              <w:t>421324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36AF" w14:textId="77777777" w:rsidR="007D4008" w:rsidRPr="0040590D" w:rsidRDefault="007D4008" w:rsidP="007D4008">
            <w:proofErr w:type="spellStart"/>
            <w:r w:rsidRPr="0040590D">
              <w:t>Одвоз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отпада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C2CC" w14:textId="2DB4B175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21</w:t>
            </w: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32D" w14:textId="6E0D9BF4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21</w:t>
            </w: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1BD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9D9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CCC" w14:textId="656FBFE2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215.000</w:t>
            </w:r>
          </w:p>
        </w:tc>
      </w:tr>
      <w:tr w:rsidR="007D4008" w:rsidRPr="00C3549B" w14:paraId="707E426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7D1" w14:textId="77777777" w:rsidR="007D4008" w:rsidRDefault="007D4008" w:rsidP="007D4008">
            <w:pPr>
              <w:rPr>
                <w:lang w:val="sr-Cyrl-RS"/>
              </w:rPr>
            </w:pPr>
            <w:r w:rsidRPr="00580FE0">
              <w:t>421325</w:t>
            </w:r>
          </w:p>
          <w:p w14:paraId="3610D409" w14:textId="77777777" w:rsidR="007D4008" w:rsidRPr="00DA3E1C" w:rsidRDefault="007D4008" w:rsidP="007D4008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1F35" w14:textId="77777777" w:rsidR="007D4008" w:rsidRDefault="007D4008" w:rsidP="007D4008">
            <w:pPr>
              <w:rPr>
                <w:lang w:val="sr-Cyrl-RS"/>
              </w:rPr>
            </w:pPr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чишћења</w:t>
            </w:r>
            <w:proofErr w:type="spellEnd"/>
          </w:p>
          <w:p w14:paraId="12F1081A" w14:textId="77777777" w:rsidR="007D4008" w:rsidRPr="00580FE0" w:rsidRDefault="007D4008" w:rsidP="007D4008">
            <w:pPr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3E77" w14:textId="5857EFE6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sz w:val="22"/>
                <w:szCs w:val="22"/>
                <w:lang w:val="sr-Cyrl-RS"/>
              </w:rPr>
              <w:t>1.440.000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2AC6" w14:textId="1B24D37B" w:rsidR="007D4008" w:rsidRPr="0008594E" w:rsidRDefault="007D4008" w:rsidP="007D4008">
            <w:pPr>
              <w:jc w:val="right"/>
              <w:rPr>
                <w:bCs/>
                <w:iCs/>
                <w:sz w:val="22"/>
                <w:szCs w:val="22"/>
                <w:lang w:val="sr-Cyrl-RS"/>
              </w:rPr>
            </w:pPr>
            <w:r w:rsidRPr="0008594E">
              <w:rPr>
                <w:bCs/>
                <w:iCs/>
                <w:sz w:val="22"/>
                <w:szCs w:val="22"/>
                <w:lang w:val="sr-Cyrl-RS"/>
              </w:rPr>
              <w:t>1.440.000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B8B4" w14:textId="77777777" w:rsidR="007D4008" w:rsidRDefault="007D4008" w:rsidP="007D4008">
            <w:pPr>
              <w:jc w:val="right"/>
              <w:rPr>
                <w:lang w:val="sr-Cyrl-RS"/>
              </w:rPr>
            </w:pPr>
          </w:p>
          <w:p w14:paraId="5CCCDC3B" w14:textId="77777777" w:rsidR="007D4008" w:rsidRPr="00DA3E1C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A40" w14:textId="77777777" w:rsidR="007D4008" w:rsidRDefault="007D4008" w:rsidP="007D4008">
            <w:pPr>
              <w:jc w:val="right"/>
              <w:rPr>
                <w:lang w:val="sr-Cyrl-RS"/>
              </w:rPr>
            </w:pPr>
          </w:p>
          <w:p w14:paraId="3B635A78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2D2" w14:textId="0B211B18" w:rsidR="007D4008" w:rsidRPr="00223A17" w:rsidRDefault="007D4008" w:rsidP="007D4008">
            <w:pPr>
              <w:jc w:val="right"/>
              <w:rPr>
                <w:sz w:val="22"/>
                <w:szCs w:val="22"/>
                <w:lang w:val="sr-Cyrl-RS"/>
              </w:rPr>
            </w:pPr>
            <w:r w:rsidRPr="0008594E">
              <w:rPr>
                <w:bCs/>
                <w:iCs/>
                <w:sz w:val="22"/>
                <w:szCs w:val="22"/>
                <w:lang w:val="sr-Cyrl-RS"/>
              </w:rPr>
              <w:t>1.440.000</w:t>
            </w:r>
          </w:p>
        </w:tc>
      </w:tr>
      <w:tr w:rsidR="007D4008" w:rsidRPr="00C3549B" w14:paraId="1A8A42FD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B079" w14:textId="77777777" w:rsidR="007D4008" w:rsidRPr="00580FE0" w:rsidRDefault="007D4008" w:rsidP="007D4008">
            <w:r w:rsidRPr="00580FE0">
              <w:t>421411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9FF" w14:textId="77777777" w:rsidR="007D4008" w:rsidRPr="00580FE0" w:rsidRDefault="007D4008" w:rsidP="007D4008">
            <w:pPr>
              <w:rPr>
                <w:lang w:val="sr-Cyrl-RS"/>
              </w:rPr>
            </w:pPr>
            <w:proofErr w:type="spellStart"/>
            <w:r w:rsidRPr="00580FE0">
              <w:t>Телефон</w:t>
            </w:r>
            <w:proofErr w:type="spellEnd"/>
            <w:r w:rsidRPr="00580FE0">
              <w:t xml:space="preserve">, </w:t>
            </w:r>
            <w:proofErr w:type="spellStart"/>
            <w:r w:rsidRPr="00580FE0">
              <w:t>теле</w:t>
            </w:r>
            <w:proofErr w:type="spellEnd"/>
            <w:r w:rsidRPr="00580FE0">
              <w:rPr>
                <w:lang w:val="sr-Cyrl-RS"/>
              </w:rPr>
              <w:t>кс и телефакс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C5E2" w14:textId="409B3627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EAC" w14:textId="6ED1E8A0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B1B8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B1C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B76" w14:textId="101920F8" w:rsidR="007D4008" w:rsidRPr="00B82928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</w:tr>
      <w:tr w:rsidR="007D4008" w:rsidRPr="00C3549B" w14:paraId="14A67E1B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A493" w14:textId="77777777" w:rsidR="007D4008" w:rsidRPr="00580FE0" w:rsidRDefault="007D4008" w:rsidP="007D4008">
            <w:r w:rsidRPr="00580FE0">
              <w:t>421412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6BE1" w14:textId="77777777" w:rsidR="007D4008" w:rsidRPr="00580FE0" w:rsidRDefault="007D4008" w:rsidP="007D4008">
            <w:proofErr w:type="spellStart"/>
            <w:r w:rsidRPr="00580FE0">
              <w:t>Интернет</w:t>
            </w:r>
            <w:proofErr w:type="spellEnd"/>
            <w:r w:rsidRPr="00580FE0">
              <w:t xml:space="preserve"> и </w:t>
            </w:r>
            <w:proofErr w:type="spellStart"/>
            <w:r w:rsidRPr="00580FE0">
              <w:t>слично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4D5D" w14:textId="1D7949B7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39" w14:textId="05D64541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CC77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C1A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FF" w14:textId="2F1274E1" w:rsidR="007D4008" w:rsidRPr="00B82928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170.000</w:t>
            </w:r>
          </w:p>
        </w:tc>
      </w:tr>
      <w:tr w:rsidR="007D4008" w:rsidRPr="00C3549B" w14:paraId="418E354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9BB0" w14:textId="77777777" w:rsidR="007D4008" w:rsidRPr="0040590D" w:rsidRDefault="007D4008" w:rsidP="007D4008">
            <w:r w:rsidRPr="0040590D">
              <w:t>421414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8C87" w14:textId="77777777" w:rsidR="007D4008" w:rsidRPr="0040590D" w:rsidRDefault="007D4008" w:rsidP="007D4008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мобилног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телефона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C580" w14:textId="510DB943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190.000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AA6" w14:textId="082B7D4C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190.000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09A1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A4C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F2F" w14:textId="721AAAB6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190.000</w:t>
            </w:r>
          </w:p>
        </w:tc>
      </w:tr>
      <w:tr w:rsidR="007D4008" w:rsidRPr="00C3549B" w14:paraId="2B439D4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236" w14:textId="77777777" w:rsidR="007D4008" w:rsidRPr="0040590D" w:rsidRDefault="007D4008" w:rsidP="007D4008">
            <w:r w:rsidRPr="0040590D">
              <w:t>421421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BB6E" w14:textId="77777777" w:rsidR="007D4008" w:rsidRPr="0040590D" w:rsidRDefault="007D4008" w:rsidP="007D4008">
            <w:r w:rsidRPr="0040590D">
              <w:t>Пошта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2C13" w14:textId="168919A2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8D2" w14:textId="0772864F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6AEA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54B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3AB" w14:textId="0413F332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</w:tr>
      <w:tr w:rsidR="007D4008" w:rsidRPr="00C3549B" w14:paraId="25276A8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C99" w14:textId="77777777" w:rsidR="007D4008" w:rsidRPr="0040590D" w:rsidRDefault="007D4008" w:rsidP="007D4008">
            <w:r w:rsidRPr="0040590D">
              <w:t>421422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812" w14:textId="77777777" w:rsidR="007D4008" w:rsidRPr="0040590D" w:rsidRDefault="007D4008" w:rsidP="007D4008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доставе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0FE4" w14:textId="24A90A9C" w:rsidR="007D4008" w:rsidRPr="00237E27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27.000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DE5" w14:textId="4F9732EE" w:rsidR="007D4008" w:rsidRPr="0008594E" w:rsidRDefault="007D4008" w:rsidP="007D4008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27.000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D948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431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75E" w14:textId="0C656802" w:rsidR="007D4008" w:rsidRPr="003A7D10" w:rsidRDefault="007D4008" w:rsidP="007D4008">
            <w:pPr>
              <w:jc w:val="right"/>
              <w:rPr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27.000</w:t>
            </w:r>
          </w:p>
        </w:tc>
      </w:tr>
      <w:tr w:rsidR="007D4008" w:rsidRPr="00C3549B" w14:paraId="2AB5509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72CF" w14:textId="77777777" w:rsidR="007D4008" w:rsidRPr="0040590D" w:rsidRDefault="007D4008" w:rsidP="007D4008">
            <w:r>
              <w:t>4215</w:t>
            </w:r>
            <w:r w:rsidRPr="0040590D">
              <w:t>1</w:t>
            </w:r>
            <w: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65E4" w14:textId="77777777" w:rsidR="007D4008" w:rsidRPr="0040590D" w:rsidRDefault="007D4008" w:rsidP="007D4008"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возила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8483" w14:textId="0408C35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7A2" w14:textId="09E3AF6C" w:rsidR="007D4008" w:rsidRPr="003E1B90" w:rsidRDefault="007D4008" w:rsidP="007D4008">
            <w:pPr>
              <w:jc w:val="right"/>
              <w:rPr>
                <w:lang w:val="sr-Cyrl-RS"/>
              </w:rPr>
            </w:pPr>
            <w:r w:rsidRPr="003E1B90">
              <w:rPr>
                <w:lang w:val="sr-Cyrl-RS"/>
              </w:rPr>
              <w:t>1</w:t>
            </w:r>
            <w:r w:rsidR="003E1B90" w:rsidRPr="003E1B90">
              <w:rPr>
                <w:lang w:val="sr-Latn-RS"/>
              </w:rPr>
              <w:t>3</w:t>
            </w:r>
            <w:r w:rsidRPr="003E1B90">
              <w:rPr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6DC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A3E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5AF" w14:textId="1A4231AC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40C3E">
              <w:rPr>
                <w:lang w:val="sr-Latn-RS"/>
              </w:rPr>
              <w:t>3</w:t>
            </w:r>
            <w:r>
              <w:rPr>
                <w:lang w:val="sr-Cyrl-RS"/>
              </w:rPr>
              <w:t>.000</w:t>
            </w:r>
          </w:p>
        </w:tc>
      </w:tr>
      <w:tr w:rsidR="007D4008" w:rsidRPr="00C3549B" w14:paraId="03D8DF86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BBF5" w14:textId="77777777" w:rsidR="007D4008" w:rsidRPr="0040590D" w:rsidRDefault="007D4008" w:rsidP="007D4008">
            <w:r w:rsidRPr="0040590D">
              <w:t>421513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5175" w14:textId="77777777" w:rsidR="007D4008" w:rsidRPr="0040590D" w:rsidRDefault="007D4008" w:rsidP="007D4008"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0332" w14:textId="5F3A8AB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B38" w14:textId="1B5AECDD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6D2D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929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BF9" w14:textId="10DD85EA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4008" w:rsidRPr="00C3549B" w14:paraId="4EFE6B3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6C5" w14:textId="77777777" w:rsidR="007D4008" w:rsidRPr="0040590D" w:rsidRDefault="007D4008" w:rsidP="007D4008">
            <w:r w:rsidRPr="0040590D">
              <w:t>421521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1B28" w14:textId="77777777" w:rsidR="007D4008" w:rsidRPr="00F53558" w:rsidRDefault="007D4008" w:rsidP="007D4008">
            <w:pPr>
              <w:rPr>
                <w:lang w:val="sr-Cyrl-RS"/>
              </w:rPr>
            </w:pPr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запослених</w:t>
            </w:r>
            <w:proofErr w:type="spellEnd"/>
            <w:r>
              <w:rPr>
                <w:lang w:val="sr-Cyrl-RS"/>
              </w:rPr>
              <w:t xml:space="preserve"> у случају несреће на раду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B456" w14:textId="63E86B7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2D0" w14:textId="0A3D8E5D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A88D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718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2C5" w14:textId="1D6729CB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7D4008" w:rsidRPr="00C3549B" w14:paraId="150DA984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14E6" w14:textId="77777777" w:rsidR="007D4008" w:rsidRPr="0040590D" w:rsidRDefault="007D4008" w:rsidP="007D4008">
            <w:r w:rsidRPr="0040590D">
              <w:t>421522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A31" w14:textId="77777777" w:rsidR="007D4008" w:rsidRPr="0040590D" w:rsidRDefault="007D4008" w:rsidP="007D4008">
            <w:proofErr w:type="spellStart"/>
            <w:r w:rsidRPr="0040590D">
              <w:t>Здравствено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запослених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A44F" w14:textId="666F9E07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3F0" w14:textId="768B4279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34D7" w14:textId="77777777" w:rsidR="007D4008" w:rsidRPr="0040590D" w:rsidRDefault="007D4008" w:rsidP="007D4008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0AC" w14:textId="77777777" w:rsidR="007D4008" w:rsidRPr="00CF00D1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E69" w14:textId="19BB04AD" w:rsidR="007D4008" w:rsidRPr="003A7D10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7D4008" w:rsidRPr="00C3549B" w14:paraId="2BE1A05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D87C" w14:textId="77777777" w:rsidR="007D4008" w:rsidRPr="0040590D" w:rsidRDefault="007D4008" w:rsidP="007D4008">
            <w:pPr>
              <w:rPr>
                <w:b/>
              </w:rPr>
            </w:pPr>
            <w:r w:rsidRPr="0040590D">
              <w:rPr>
                <w:b/>
              </w:rPr>
              <w:t>422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FB57" w14:textId="77777777" w:rsidR="007D4008" w:rsidRPr="0040590D" w:rsidRDefault="007D4008" w:rsidP="007D4008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Трошкови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путовања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883E" w14:textId="77777777" w:rsidR="007D4008" w:rsidRDefault="007D4008" w:rsidP="007D400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90.000</w:t>
            </w:r>
          </w:p>
          <w:p w14:paraId="11AC20D5" w14:textId="092DA342" w:rsidR="007D4008" w:rsidRPr="003147C8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808" w14:textId="77777777" w:rsidR="007D4008" w:rsidRDefault="007D4008" w:rsidP="007D400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90.000</w:t>
            </w:r>
          </w:p>
          <w:p w14:paraId="716D7D42" w14:textId="7FE83AEA" w:rsidR="007D4008" w:rsidRPr="000660EF" w:rsidRDefault="007D4008" w:rsidP="007D4008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38A7" w14:textId="761D2F68" w:rsidR="007D4008" w:rsidRPr="0091585D" w:rsidRDefault="002319C3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11.5</w:t>
            </w:r>
            <w:r w:rsidR="007D4008">
              <w:rPr>
                <w:b/>
                <w:lang w:val="sr-Cyrl-R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5D1" w14:textId="77777777" w:rsidR="007D4008" w:rsidRPr="003147C8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FD5" w14:textId="484917B3" w:rsidR="007D4008" w:rsidRPr="005618C1" w:rsidRDefault="007D4008" w:rsidP="007D400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2319C3">
              <w:rPr>
                <w:b/>
                <w:lang w:val="sr-Latn-RS"/>
              </w:rPr>
              <w:t>31.5</w:t>
            </w:r>
            <w:r>
              <w:rPr>
                <w:b/>
                <w:lang w:val="sr-Cyrl-RS"/>
              </w:rPr>
              <w:t>00</w:t>
            </w:r>
          </w:p>
        </w:tc>
      </w:tr>
      <w:tr w:rsidR="007D4008" w:rsidRPr="00C3549B" w14:paraId="3E6FDA1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6B99" w14:textId="77777777" w:rsidR="007D4008" w:rsidRPr="0040590D" w:rsidRDefault="007D4008" w:rsidP="007D4008">
            <w:r w:rsidRPr="0040590D">
              <w:t>422111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8A53" w14:textId="77777777" w:rsidR="007D4008" w:rsidRPr="0040590D" w:rsidRDefault="007D4008" w:rsidP="007D4008"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дневница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с</w:t>
            </w:r>
            <w:r>
              <w:rPr>
                <w:lang w:val="sr-Cyrl-RS"/>
              </w:rPr>
              <w:t xml:space="preserve">лужбеном </w:t>
            </w:r>
            <w:proofErr w:type="spellStart"/>
            <w:r w:rsidRPr="0040590D">
              <w:t>путу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5F67" w14:textId="37900ABE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6AB" w14:textId="6F809A55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5FAD" w14:textId="3A89DE32" w:rsidR="007D4008" w:rsidRPr="0091585D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512" w14:textId="77777777" w:rsidR="007D4008" w:rsidRPr="0096147B" w:rsidRDefault="007D4008" w:rsidP="007D4008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EDF" w14:textId="5FC55456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7D4008" w:rsidRPr="00C3549B" w14:paraId="42F5A45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F029" w14:textId="77777777" w:rsidR="007D4008" w:rsidRPr="0040590D" w:rsidRDefault="007D4008" w:rsidP="007D4008">
            <w:r w:rsidRPr="0040590D">
              <w:t>422194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3122" w14:textId="77777777" w:rsidR="007D4008" w:rsidRPr="005E5391" w:rsidRDefault="007D4008" w:rsidP="007D4008">
            <w:pPr>
              <w:rPr>
                <w:lang w:val="sr-Cyrl-RS"/>
              </w:rPr>
            </w:pPr>
            <w:proofErr w:type="spellStart"/>
            <w:r>
              <w:t>Накнада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</w:t>
            </w:r>
            <w:proofErr w:type="spellStart"/>
            <w:r>
              <w:t>соп</w:t>
            </w:r>
            <w:proofErr w:type="spellEnd"/>
            <w:r>
              <w:rPr>
                <w:lang w:val="sr-Cyrl-RS"/>
              </w:rPr>
              <w:t xml:space="preserve">ственог </w:t>
            </w:r>
            <w:proofErr w:type="spellStart"/>
            <w:r>
              <w:t>воз</w:t>
            </w:r>
            <w:proofErr w:type="spellEnd"/>
            <w:r>
              <w:rPr>
                <w:lang w:val="sr-Cyrl-RS"/>
              </w:rPr>
              <w:t>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AFD4" w14:textId="039014B9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t>4</w:t>
            </w:r>
            <w:r>
              <w:rPr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6FD" w14:textId="33ADAE42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t>4</w:t>
            </w:r>
            <w:r>
              <w:rPr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0BC3" w14:textId="460488DA" w:rsidR="007D4008" w:rsidRPr="00AF0DEA" w:rsidRDefault="00AF0DEA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60E" w14:textId="496AE18B" w:rsidR="007D4008" w:rsidRPr="00A47A43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0</w:t>
            </w:r>
            <w:r w:rsidRPr="00A47A43">
              <w:rPr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D8D" w14:textId="69F03076" w:rsidR="007D4008" w:rsidRPr="00AF0DEA" w:rsidRDefault="007D4008" w:rsidP="007D400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 w:rsidR="00AF0DEA">
              <w:rPr>
                <w:lang w:val="sr-Latn-RS"/>
              </w:rPr>
              <w:t>2.775</w:t>
            </w:r>
          </w:p>
        </w:tc>
      </w:tr>
      <w:tr w:rsidR="007D4008" w:rsidRPr="00C3549B" w14:paraId="1509B36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8230" w14:textId="77777777" w:rsidR="007D4008" w:rsidRPr="0040590D" w:rsidRDefault="007D4008" w:rsidP="007D4008">
            <w:r w:rsidRPr="0040590D">
              <w:t>422199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55B0" w14:textId="77777777" w:rsidR="007D4008" w:rsidRPr="00F53558" w:rsidRDefault="007D4008" w:rsidP="007D4008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за</w:t>
            </w:r>
            <w:r>
              <w:t xml:space="preserve"> </w:t>
            </w:r>
            <w:r>
              <w:rPr>
                <w:lang w:val="sr-Cyrl-RS"/>
              </w:rPr>
              <w:t>пословна путовања у земљи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0A25" w14:textId="073E6653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2AD" w14:textId="2902EBBA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AA65" w14:textId="044E36E5" w:rsidR="007D4008" w:rsidRPr="0091585D" w:rsidRDefault="007C5097" w:rsidP="007D400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2319C3">
              <w:rPr>
                <w:lang w:val="sr-Latn-RS"/>
              </w:rPr>
              <w:t>.</w:t>
            </w:r>
            <w:r w:rsidR="00AF0DEA">
              <w:rPr>
                <w:lang w:val="sr-Latn-RS"/>
              </w:rPr>
              <w:t>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83F" w14:textId="50382C26" w:rsidR="007D4008" w:rsidRPr="0096147B" w:rsidRDefault="007D4008" w:rsidP="007D400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10</w:t>
            </w:r>
            <w:r>
              <w:rPr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E01" w14:textId="2B523EBB" w:rsidR="007D4008" w:rsidRPr="0096147B" w:rsidRDefault="002319C3" w:rsidP="007D400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416A8C">
              <w:rPr>
                <w:lang w:val="sr-Cyrl-RS"/>
              </w:rPr>
              <w:t>8</w:t>
            </w:r>
            <w:r>
              <w:rPr>
                <w:lang w:val="sr-Latn-RS"/>
              </w:rPr>
              <w:t>.</w:t>
            </w:r>
            <w:r w:rsidR="00AF0DEA">
              <w:rPr>
                <w:lang w:val="sr-Latn-RS"/>
              </w:rPr>
              <w:t>725</w:t>
            </w:r>
          </w:p>
        </w:tc>
      </w:tr>
      <w:tr w:rsidR="00556156" w:rsidRPr="00C3549B" w14:paraId="201CF14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3CD" w14:textId="77777777" w:rsidR="00556156" w:rsidRPr="00441F25" w:rsidRDefault="00556156" w:rsidP="00556156">
            <w:pPr>
              <w:rPr>
                <w:b/>
              </w:rPr>
            </w:pPr>
            <w:r w:rsidRPr="00441F25">
              <w:rPr>
                <w:b/>
              </w:rPr>
              <w:t>423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3C75" w14:textId="77777777" w:rsidR="00556156" w:rsidRPr="00441F25" w:rsidRDefault="00556156" w:rsidP="00556156">
            <w:pPr>
              <w:rPr>
                <w:b/>
              </w:rPr>
            </w:pPr>
            <w:proofErr w:type="spellStart"/>
            <w:r w:rsidRPr="00441F25">
              <w:rPr>
                <w:b/>
              </w:rPr>
              <w:t>Услуге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по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уговору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3E4D" w14:textId="5B431DA4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2.108.000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2C1" w14:textId="75212591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2.108.000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7E73" w14:textId="3CA72888" w:rsidR="00556156" w:rsidRPr="001E1256" w:rsidRDefault="00556156" w:rsidP="00556156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2</w:t>
            </w:r>
            <w:r w:rsidR="001E1256">
              <w:rPr>
                <w:b/>
                <w:sz w:val="22"/>
                <w:szCs w:val="22"/>
                <w:lang w:val="sr-Latn-RS"/>
              </w:rPr>
              <w:t>26.433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1CB" w14:textId="20C8064D" w:rsidR="00556156" w:rsidRPr="00441F25" w:rsidRDefault="004C6889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9</w:t>
            </w:r>
            <w:r w:rsidR="00D9353D">
              <w:rPr>
                <w:b/>
                <w:lang w:val="sr-Cyrl-RS"/>
              </w:rPr>
              <w:t>5</w:t>
            </w:r>
            <w:r w:rsidR="00556156" w:rsidRPr="00441F25">
              <w:rPr>
                <w:b/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70D" w14:textId="718E7443" w:rsidR="00556156" w:rsidRPr="005E44C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</w:t>
            </w:r>
            <w:r w:rsidR="00E62ACE">
              <w:rPr>
                <w:b/>
                <w:lang w:val="sr-Cyrl-RS"/>
              </w:rPr>
              <w:t>4</w:t>
            </w:r>
            <w:r w:rsidR="004C6889">
              <w:rPr>
                <w:b/>
                <w:lang w:val="sr-Latn-RS"/>
              </w:rPr>
              <w:t>2</w:t>
            </w:r>
            <w:r w:rsidR="00D9353D">
              <w:rPr>
                <w:b/>
                <w:lang w:val="sr-Cyrl-RS"/>
              </w:rPr>
              <w:t>9</w:t>
            </w:r>
            <w:r w:rsidR="00E62ACE">
              <w:rPr>
                <w:b/>
                <w:lang w:val="sr-Cyrl-RS"/>
              </w:rPr>
              <w:t>.</w:t>
            </w:r>
            <w:r w:rsidR="002319C3">
              <w:rPr>
                <w:b/>
                <w:lang w:val="sr-Latn-RS"/>
              </w:rPr>
              <w:t>4</w:t>
            </w:r>
            <w:r w:rsidR="00E62ACE">
              <w:rPr>
                <w:b/>
                <w:lang w:val="sr-Cyrl-RS"/>
              </w:rPr>
              <w:t>33</w:t>
            </w:r>
          </w:p>
        </w:tc>
      </w:tr>
      <w:tr w:rsidR="00556156" w:rsidRPr="00C3549B" w14:paraId="7B53419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002D" w14:textId="77777777" w:rsidR="00556156" w:rsidRPr="0040590D" w:rsidRDefault="00556156" w:rsidP="00556156">
            <w:r w:rsidRPr="0040590D">
              <w:t>423131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72B8" w14:textId="77777777" w:rsidR="00556156" w:rsidRPr="0040590D" w:rsidRDefault="00556156" w:rsidP="00556156">
            <w:proofErr w:type="spellStart"/>
            <w:r w:rsidRPr="0040590D">
              <w:t>Рачуноводствене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FBC5" w14:textId="38D4F1FF" w:rsidR="00556156" w:rsidRPr="00237E27" w:rsidRDefault="00556156" w:rsidP="00556156">
            <w:pPr>
              <w:jc w:val="right"/>
              <w:rPr>
                <w:lang w:val="sr-Cyrl-RS"/>
              </w:rPr>
            </w:pPr>
            <w:r w:rsidRPr="0008594E">
              <w:rPr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962" w14:textId="13AB2570" w:rsidR="00556156" w:rsidRPr="0008594E" w:rsidRDefault="00556156" w:rsidP="00556156">
            <w:pPr>
              <w:jc w:val="right"/>
              <w:rPr>
                <w:lang w:val="sr-Cyrl-RS"/>
              </w:rPr>
            </w:pPr>
            <w:r w:rsidRPr="0008594E">
              <w:rPr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CEE6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CA0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671" w14:textId="3CD983F0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6BFA66E9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A802" w14:textId="77777777" w:rsidR="00556156" w:rsidRPr="0040590D" w:rsidRDefault="00556156" w:rsidP="00556156">
            <w:r w:rsidRPr="0040590D">
              <w:t>423191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2055" w14:textId="77777777" w:rsidR="00556156" w:rsidRPr="0040590D" w:rsidRDefault="00556156" w:rsidP="00556156">
            <w:r>
              <w:rPr>
                <w:lang w:val="sr-Cyrl-RS"/>
              </w:rPr>
              <w:t xml:space="preserve"> Остале а</w:t>
            </w:r>
            <w:proofErr w:type="spellStart"/>
            <w:r w:rsidRPr="0040590D">
              <w:t>дминистративне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1AEC" w14:textId="5C54A02C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280" w14:textId="27C7F39C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E5E8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505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70E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</w:tr>
      <w:tr w:rsidR="00556156" w:rsidRPr="00C3549B" w14:paraId="3EF662A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82F" w14:textId="77777777" w:rsidR="00556156" w:rsidRPr="0040590D" w:rsidRDefault="00556156" w:rsidP="00556156">
            <w:r w:rsidRPr="0040590D">
              <w:t>423211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26F7" w14:textId="77777777" w:rsidR="00556156" w:rsidRPr="0040590D" w:rsidRDefault="00556156" w:rsidP="00556156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израду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софтвера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ABCD" w14:textId="35919E56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FB7" w14:textId="3CD96ACF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15A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113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8B1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556156" w:rsidRPr="00C3549B" w14:paraId="5497DED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9CA6" w14:textId="77777777" w:rsidR="00556156" w:rsidRPr="0040590D" w:rsidRDefault="00556156" w:rsidP="00556156">
            <w:r w:rsidRPr="0040590D">
              <w:t>423212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3DD4" w14:textId="77777777" w:rsidR="00556156" w:rsidRPr="0040590D" w:rsidRDefault="00556156" w:rsidP="00556156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одржавање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софтвера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F0B1" w14:textId="2E7427BA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53C" w14:textId="7BE35772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F963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EC3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0E3" w14:textId="4FAF4D10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  <w:p w14:paraId="06CF2A56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</w:p>
        </w:tc>
      </w:tr>
      <w:tr w:rsidR="00556156" w:rsidRPr="00C3549B" w14:paraId="0AAD42B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91E9" w14:textId="77777777" w:rsidR="00556156" w:rsidRPr="00580FE0" w:rsidRDefault="00556156" w:rsidP="00556156">
            <w:r w:rsidRPr="00580FE0">
              <w:t>423221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7860" w14:textId="77777777" w:rsidR="00556156" w:rsidRPr="00580FE0" w:rsidRDefault="00556156" w:rsidP="00556156"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одржавања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рачунара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E7D1" w14:textId="3924E64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154" w14:textId="5B9E9EDB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E57E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A7D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A82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140.000</w:t>
            </w:r>
          </w:p>
        </w:tc>
      </w:tr>
      <w:tr w:rsidR="00556156" w:rsidRPr="00C3549B" w14:paraId="0A65AEAB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C06" w14:textId="77777777" w:rsidR="00556156" w:rsidRPr="00580FE0" w:rsidRDefault="00556156" w:rsidP="00556156">
            <w:r w:rsidRPr="00580FE0">
              <w:lastRenderedPageBreak/>
              <w:t>423399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F3F6" w14:textId="77777777" w:rsidR="00556156" w:rsidRPr="00580FE0" w:rsidRDefault="00556156" w:rsidP="00556156">
            <w:proofErr w:type="spellStart"/>
            <w:r w:rsidRPr="00580FE0">
              <w:t>Остали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издаци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стручно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усавршавање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FFC9" w14:textId="57A33E95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637" w14:textId="0A5A1AE3" w:rsidR="00556156" w:rsidRPr="00F04ADA" w:rsidRDefault="00F04ADA" w:rsidP="00556156">
            <w:pPr>
              <w:jc w:val="right"/>
              <w:rPr>
                <w:b/>
                <w:iCs/>
                <w:lang w:val="sr-Cyrl-RS"/>
              </w:rPr>
            </w:pPr>
            <w:r w:rsidRPr="00F04ADA">
              <w:rPr>
                <w:b/>
                <w:iCs/>
                <w:lang w:val="sr-Cyrl-RS"/>
              </w:rPr>
              <w:t>4</w:t>
            </w:r>
            <w:r w:rsidR="00556156" w:rsidRPr="00F04ADA">
              <w:rPr>
                <w:b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F532" w14:textId="77777777" w:rsidR="00556156" w:rsidRPr="0040590D" w:rsidRDefault="00556156" w:rsidP="00556156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5B8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51B" w14:textId="0CEA4E7E" w:rsidR="00556156" w:rsidRPr="003A7D10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7744D457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9223" w14:textId="77777777" w:rsidR="00556156" w:rsidRPr="00580FE0" w:rsidRDefault="00556156" w:rsidP="00556156">
            <w:r w:rsidRPr="00580FE0">
              <w:t>423419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3583" w14:textId="77777777" w:rsidR="00556156" w:rsidRPr="00580FE0" w:rsidRDefault="00556156" w:rsidP="00556156">
            <w:pPr>
              <w:rPr>
                <w:lang w:val="sr-Cyrl-RS"/>
              </w:rPr>
            </w:pPr>
            <w:proofErr w:type="spellStart"/>
            <w:r w:rsidRPr="00580FE0">
              <w:t>Остале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штамп</w:t>
            </w:r>
            <w:proofErr w:type="spellEnd"/>
            <w:r w:rsidRPr="00580FE0">
              <w:rPr>
                <w:lang w:val="sr-Cyrl-RS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B289" w14:textId="2CA4BF95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AB5" w14:textId="32899695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1BD3" w14:textId="31C895A4" w:rsidR="00556156" w:rsidRPr="0091585D" w:rsidRDefault="007C509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5.320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BF7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6C3" w14:textId="4C4CA626" w:rsidR="00556156" w:rsidRPr="006929B0" w:rsidRDefault="003B0BF8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80.320</w:t>
            </w:r>
          </w:p>
        </w:tc>
      </w:tr>
      <w:tr w:rsidR="00556156" w:rsidRPr="00C3549B" w14:paraId="2C73347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1767" w14:textId="77777777" w:rsidR="00556156" w:rsidRPr="0040590D" w:rsidRDefault="00556156" w:rsidP="00556156">
            <w:r w:rsidRPr="0040590D">
              <w:t>423421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7F64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информис</w:t>
            </w:r>
            <w:proofErr w:type="spellEnd"/>
            <w:r>
              <w:rPr>
                <w:lang w:val="sr-Cyrl-RS"/>
              </w:rPr>
              <w:t>ања јавности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0947" w14:textId="47568EB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CA4" w14:textId="0E7804AB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CDF" w14:textId="4A2F6527" w:rsidR="00556156" w:rsidRPr="00EB0F67" w:rsidRDefault="007C509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88A" w14:textId="010F2ABA" w:rsidR="00556156" w:rsidRPr="004C6889" w:rsidRDefault="004C6889" w:rsidP="0055615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571" w14:textId="58CA9E96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4C6889">
              <w:rPr>
                <w:lang w:val="sr-Latn-RS"/>
              </w:rPr>
              <w:t>5</w:t>
            </w:r>
            <w:r w:rsidR="007B0AE3">
              <w:rPr>
                <w:lang w:val="sr-Cyrl-RS"/>
              </w:rPr>
              <w:t>0.000</w:t>
            </w:r>
          </w:p>
        </w:tc>
      </w:tr>
      <w:tr w:rsidR="00556156" w:rsidRPr="00C3549B" w14:paraId="378AA42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9DB5" w14:textId="77777777" w:rsidR="00556156" w:rsidRPr="0040590D" w:rsidRDefault="00556156" w:rsidP="00556156">
            <w:r w:rsidRPr="0040590D">
              <w:t>423521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18D9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 w:rsidRPr="0040590D">
              <w:t>Правно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заступање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пред</w:t>
            </w:r>
            <w:proofErr w:type="spellEnd"/>
            <w:r w:rsidRPr="0040590D">
              <w:t xml:space="preserve"> </w:t>
            </w:r>
            <w:r>
              <w:rPr>
                <w:lang w:val="sr-Cyrl-RS"/>
              </w:rPr>
              <w:t xml:space="preserve">домаћим </w:t>
            </w:r>
            <w:proofErr w:type="spellStart"/>
            <w:r>
              <w:t>судо</w:t>
            </w:r>
            <w:proofErr w:type="spellEnd"/>
            <w:r>
              <w:rPr>
                <w:lang w:val="sr-Cyrl-RS"/>
              </w:rPr>
              <w:t>вима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C7C" w14:textId="2D78FAE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7BE" w14:textId="2D57CA4C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14C9" w14:textId="77777777" w:rsidR="00556156" w:rsidRPr="000C6BDC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AE3" w14:textId="77777777" w:rsidR="00556156" w:rsidRPr="00CF00D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0B9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556156" w:rsidRPr="00C3549B" w14:paraId="7FC5D0F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407" w14:textId="77777777" w:rsidR="00556156" w:rsidRDefault="00556156" w:rsidP="00556156">
            <w:pPr>
              <w:rPr>
                <w:lang w:val="sr-Cyrl-RS"/>
              </w:rPr>
            </w:pPr>
            <w:r w:rsidRPr="00441F25">
              <w:t>423599</w:t>
            </w:r>
          </w:p>
          <w:p w14:paraId="502F0E50" w14:textId="77777777" w:rsidR="00556156" w:rsidRPr="00580FE0" w:rsidRDefault="00556156" w:rsidP="00556156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F0F3" w14:textId="77777777" w:rsidR="00556156" w:rsidRPr="00441F25" w:rsidRDefault="00556156" w:rsidP="00556156">
            <w:proofErr w:type="spellStart"/>
            <w:r w:rsidRPr="00441F25">
              <w:t>Остале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стручне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649B" w14:textId="491043B0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700.000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F10" w14:textId="164DF2AC" w:rsidR="00556156" w:rsidRPr="00F04ADA" w:rsidRDefault="00F04ADA" w:rsidP="00556156">
            <w:pPr>
              <w:jc w:val="right"/>
              <w:rPr>
                <w:b/>
                <w:iCs/>
                <w:lang w:val="sr-Cyrl-RS"/>
              </w:rPr>
            </w:pPr>
            <w:r w:rsidRPr="00F04ADA">
              <w:rPr>
                <w:b/>
                <w:iCs/>
                <w:lang w:val="sr-Cyrl-RS"/>
              </w:rPr>
              <w:t>6</w:t>
            </w:r>
            <w:r w:rsidR="00556156" w:rsidRPr="00F04ADA">
              <w:rPr>
                <w:b/>
                <w:iCs/>
                <w:lang w:val="sr-Cyrl-RS"/>
              </w:rPr>
              <w:t>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65C" w14:textId="30D5A8F7" w:rsidR="00556156" w:rsidRPr="007C5097" w:rsidRDefault="002319C3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7C5097">
              <w:rPr>
                <w:lang w:val="sr-Cyrl-RS"/>
              </w:rPr>
              <w:t>1</w:t>
            </w:r>
            <w:r w:rsidR="003B0BF8">
              <w:rPr>
                <w:lang w:val="sr-Cyrl-RS"/>
              </w:rPr>
              <w:t>1.113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6EE" w14:textId="2008FE01" w:rsidR="00556156" w:rsidRDefault="004C6889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D9353D">
              <w:rPr>
                <w:lang w:val="sr-Cyrl-RS"/>
              </w:rPr>
              <w:t>0</w:t>
            </w:r>
            <w:r w:rsidR="00556156" w:rsidRPr="00441F25">
              <w:rPr>
                <w:lang w:val="sr-Cyrl-RS"/>
              </w:rPr>
              <w:t>.000</w:t>
            </w:r>
          </w:p>
          <w:p w14:paraId="0B19FF9D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185" w14:textId="271FD4A0" w:rsidR="00556156" w:rsidRPr="00441F25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4C6889">
              <w:rPr>
                <w:lang w:val="sr-Latn-RS"/>
              </w:rPr>
              <w:t>0</w:t>
            </w:r>
            <w:r w:rsidR="003B0BF8">
              <w:rPr>
                <w:lang w:val="sr-Cyrl-RS"/>
              </w:rPr>
              <w:t>1.113</w:t>
            </w:r>
          </w:p>
        </w:tc>
      </w:tr>
      <w:tr w:rsidR="00556156" w:rsidRPr="00C3549B" w14:paraId="46EE0C45" w14:textId="77777777" w:rsidTr="0055615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015F" w14:textId="77777777" w:rsidR="00556156" w:rsidRPr="00441F25" w:rsidRDefault="00556156" w:rsidP="00556156">
            <w:r w:rsidRPr="00441F25">
              <w:t>423621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8688" w14:textId="77777777" w:rsidR="00556156" w:rsidRPr="00441F25" w:rsidRDefault="00556156" w:rsidP="00556156">
            <w:proofErr w:type="spellStart"/>
            <w:r w:rsidRPr="00441F25">
              <w:t>Угоститељске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F443" w14:textId="1001807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045" w14:textId="1C1531B6" w:rsidR="00556156" w:rsidRPr="00F04ADA" w:rsidRDefault="00F04ADA" w:rsidP="00556156">
            <w:pPr>
              <w:jc w:val="right"/>
              <w:rPr>
                <w:b/>
                <w:iCs/>
                <w:lang w:val="sr-Cyrl-RS"/>
              </w:rPr>
            </w:pPr>
            <w:r w:rsidRPr="00F04ADA">
              <w:rPr>
                <w:b/>
                <w:iCs/>
                <w:lang w:val="sr-Cyrl-RS"/>
              </w:rPr>
              <w:t>300</w:t>
            </w:r>
            <w:r w:rsidR="00556156" w:rsidRPr="00F04ADA">
              <w:rPr>
                <w:b/>
                <w:iCs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0FA3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393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61A" w14:textId="62D515F2" w:rsidR="00556156" w:rsidRPr="00441F25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  <w:r w:rsidR="00556156" w:rsidRPr="00441F25">
              <w:rPr>
                <w:lang w:val="sr-Cyrl-RS"/>
              </w:rPr>
              <w:t>0.000</w:t>
            </w:r>
          </w:p>
        </w:tc>
      </w:tr>
      <w:tr w:rsidR="00556156" w:rsidRPr="00C3549B" w14:paraId="54ADFE33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9167" w14:textId="77777777" w:rsidR="00556156" w:rsidRPr="0040590D" w:rsidRDefault="00556156" w:rsidP="00556156">
            <w:r w:rsidRPr="0040590D">
              <w:t>423711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A32" w14:textId="77777777" w:rsidR="00556156" w:rsidRPr="0040590D" w:rsidRDefault="00556156" w:rsidP="00556156">
            <w:proofErr w:type="spellStart"/>
            <w:r w:rsidRPr="0040590D">
              <w:t>Репрезентација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878" w14:textId="24A9502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84D" w14:textId="72A9F0E3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2A3F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42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BD4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556156" w:rsidRPr="00C3549B" w14:paraId="029E999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CE7C" w14:textId="77777777" w:rsidR="00556156" w:rsidRPr="00580FE0" w:rsidRDefault="00556156" w:rsidP="00556156">
            <w:r w:rsidRPr="00580FE0">
              <w:t>423712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2A5C" w14:textId="77777777" w:rsidR="00556156" w:rsidRPr="00580FE0" w:rsidRDefault="00556156" w:rsidP="00556156">
            <w:proofErr w:type="spellStart"/>
            <w:r w:rsidRPr="00580FE0">
              <w:t>Поклони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F7EA" w14:textId="0E74F7F5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CD0" w14:textId="7C8B1AE3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0455" w14:textId="77777777" w:rsidR="00556156" w:rsidRPr="00CE6100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42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BF1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t>23</w:t>
            </w:r>
            <w:r>
              <w:rPr>
                <w:lang w:val="sr-Cyrl-RS"/>
              </w:rPr>
              <w:t>.000</w:t>
            </w:r>
          </w:p>
        </w:tc>
      </w:tr>
      <w:tr w:rsidR="00556156" w:rsidRPr="00C3549B" w14:paraId="39132CE7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2C08" w14:textId="77777777" w:rsidR="00556156" w:rsidRPr="00580FE0" w:rsidRDefault="00556156" w:rsidP="00556156">
            <w:r w:rsidRPr="00580FE0">
              <w:t>423911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EE94" w14:textId="77777777" w:rsidR="00556156" w:rsidRPr="00580FE0" w:rsidRDefault="00556156" w:rsidP="00556156">
            <w:pPr>
              <w:rPr>
                <w:lang w:val="sr-Cyrl-RS"/>
              </w:rPr>
            </w:pPr>
            <w:proofErr w:type="spellStart"/>
            <w:r w:rsidRPr="00580FE0">
              <w:t>Остале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опште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853B" w14:textId="38593B4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FD7" w14:textId="49EAB274" w:rsidR="00556156" w:rsidRPr="00F04ADA" w:rsidRDefault="00F04ADA" w:rsidP="00556156">
            <w:pPr>
              <w:jc w:val="right"/>
              <w:rPr>
                <w:b/>
                <w:iCs/>
                <w:lang w:val="sr-Cyrl-RS"/>
              </w:rPr>
            </w:pPr>
            <w:r w:rsidRPr="00F04ADA">
              <w:rPr>
                <w:b/>
                <w:iCs/>
                <w:lang w:val="sr-Cyrl-RS"/>
              </w:rPr>
              <w:t>3</w:t>
            </w:r>
            <w:r w:rsidR="00556156" w:rsidRPr="00F04ADA">
              <w:rPr>
                <w:b/>
                <w:iCs/>
                <w:lang w:val="sr-Cyrl-RS"/>
              </w:rPr>
              <w:t>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E8EB" w14:textId="77777777" w:rsidR="00556156" w:rsidRPr="00B6049C" w:rsidRDefault="00556156" w:rsidP="00556156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516" w14:textId="066DA1E6" w:rsidR="00556156" w:rsidRPr="005618C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F12" w14:textId="68001F92" w:rsidR="00556156" w:rsidRPr="006929B0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4C6889">
              <w:rPr>
                <w:lang w:val="sr-Latn-RS"/>
              </w:rPr>
              <w:t>0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07397CF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5AF5" w14:textId="77777777" w:rsidR="00556156" w:rsidRPr="0040590D" w:rsidRDefault="00556156" w:rsidP="00556156">
            <w:pPr>
              <w:rPr>
                <w:b/>
              </w:rPr>
            </w:pPr>
            <w:r w:rsidRPr="0040590D">
              <w:rPr>
                <w:b/>
              </w:rPr>
              <w:t>424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7F5" w14:textId="77777777" w:rsidR="00556156" w:rsidRDefault="00556156" w:rsidP="00556156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Специјализоване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услуге</w:t>
            </w:r>
            <w:proofErr w:type="spellEnd"/>
          </w:p>
          <w:p w14:paraId="4EE435F4" w14:textId="5C9043E4" w:rsidR="00556156" w:rsidRPr="0040590D" w:rsidRDefault="00556156" w:rsidP="0055615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59D1" w14:textId="77777777" w:rsidR="00556156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</w:t>
            </w:r>
          </w:p>
          <w:p w14:paraId="23F6C063" w14:textId="3982E9C3" w:rsidR="00556156" w:rsidRPr="003A7D10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BB1" w14:textId="77777777" w:rsidR="00556156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</w:t>
            </w:r>
          </w:p>
          <w:p w14:paraId="359D66F2" w14:textId="1BB279C6" w:rsidR="00556156" w:rsidRPr="003A7D10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1592" w14:textId="1FFC790A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4EB" w14:textId="4F860415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217" w14:textId="11EEC152" w:rsidR="00556156" w:rsidRPr="006929B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78.000</w:t>
            </w:r>
          </w:p>
        </w:tc>
      </w:tr>
      <w:tr w:rsidR="00556156" w:rsidRPr="00C3549B" w14:paraId="0A7BBB9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3685" w14:textId="77777777" w:rsidR="00556156" w:rsidRPr="0040590D" w:rsidRDefault="00556156" w:rsidP="00556156">
            <w:r w:rsidRPr="0040590D">
              <w:t>424211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72E6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8838" w14:textId="77777777" w:rsidR="00556156" w:rsidRPr="0040590D" w:rsidRDefault="00556156" w:rsidP="0055615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BB2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BCDA" w14:textId="562A0148" w:rsidR="00556156" w:rsidRPr="0091585D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91585D">
              <w:rPr>
                <w:bCs/>
                <w:iCs/>
                <w:lang w:val="sr-Cyrl-RS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621" w14:textId="1DB1C84D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C68" w14:textId="790EB33D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18.000</w:t>
            </w:r>
          </w:p>
        </w:tc>
      </w:tr>
      <w:tr w:rsidR="00556156" w:rsidRPr="00C3549B" w14:paraId="47B8968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5D5C" w14:textId="77777777" w:rsidR="00556156" w:rsidRPr="0040590D" w:rsidRDefault="00556156" w:rsidP="00556156">
            <w:r w:rsidRPr="0040590D">
              <w:t>424911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7EC4" w14:textId="77777777" w:rsidR="00556156" w:rsidRPr="0040590D" w:rsidRDefault="00556156" w:rsidP="00556156"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специјализоване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1812" w14:textId="7D0858D3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F8D" w14:textId="72B95F06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F2DD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120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875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556156" w:rsidRPr="00C3549B" w14:paraId="3C4ED5E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AEB7" w14:textId="77777777" w:rsidR="00556156" w:rsidRPr="0040590D" w:rsidRDefault="00556156" w:rsidP="00556156">
            <w:pPr>
              <w:rPr>
                <w:b/>
              </w:rPr>
            </w:pPr>
            <w:r w:rsidRPr="0040590D">
              <w:rPr>
                <w:b/>
              </w:rPr>
              <w:t>425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4FE4" w14:textId="77777777" w:rsidR="00556156" w:rsidRPr="001648CF" w:rsidRDefault="00556156" w:rsidP="00556156">
            <w:pPr>
              <w:rPr>
                <w:b/>
                <w:lang w:val="sr-Cyrl-RS"/>
              </w:rPr>
            </w:pPr>
            <w:proofErr w:type="spellStart"/>
            <w:r w:rsidRPr="0040590D">
              <w:rPr>
                <w:b/>
              </w:rPr>
              <w:t>Текуће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поправке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одржавање</w:t>
            </w:r>
            <w:proofErr w:type="spellEnd"/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9428" w14:textId="03FB55BF" w:rsidR="00556156" w:rsidRPr="003A7D1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0F6" w14:textId="346666C3" w:rsidR="00556156" w:rsidRPr="003F502E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9D5" w14:textId="77777777" w:rsidR="00556156" w:rsidRPr="004321F1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0AA" w14:textId="77777777" w:rsidR="00556156" w:rsidRPr="008A286F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EBC" w14:textId="2EEA63A3" w:rsidR="00556156" w:rsidRPr="003F502E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650.000</w:t>
            </w:r>
          </w:p>
        </w:tc>
      </w:tr>
      <w:tr w:rsidR="00556156" w:rsidRPr="00C3549B" w14:paraId="6DA0107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12CC" w14:textId="77777777" w:rsidR="00556156" w:rsidRPr="0035723D" w:rsidRDefault="00556156" w:rsidP="00556156">
            <w:pPr>
              <w:rPr>
                <w:bCs/>
              </w:rPr>
            </w:pPr>
            <w:r w:rsidRPr="0035723D">
              <w:rPr>
                <w:bCs/>
              </w:rPr>
              <w:t>425113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F1D3" w14:textId="77777777" w:rsidR="00556156" w:rsidRPr="0035723D" w:rsidRDefault="00556156" w:rsidP="00556156">
            <w:pPr>
              <w:rPr>
                <w:bCs/>
              </w:rPr>
            </w:pPr>
            <w:proofErr w:type="spellStart"/>
            <w:r w:rsidRPr="0035723D">
              <w:rPr>
                <w:bCs/>
              </w:rPr>
              <w:t>Молерске</w:t>
            </w:r>
            <w:proofErr w:type="spellEnd"/>
            <w:r w:rsidRPr="0035723D">
              <w:rPr>
                <w:bCs/>
              </w:rPr>
              <w:t xml:space="preserve"> </w:t>
            </w:r>
            <w:proofErr w:type="spellStart"/>
            <w:r w:rsidRPr="0035723D">
              <w:rPr>
                <w:bCs/>
              </w:rPr>
              <w:t>радови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2411" w14:textId="5C152866" w:rsidR="00556156" w:rsidRPr="0019249B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FAE" w14:textId="578109F9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A633" w14:textId="77777777" w:rsidR="00556156" w:rsidRPr="00580FE0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B1E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48F" w14:textId="3CCFA171" w:rsidR="00556156" w:rsidRPr="0085127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Pr="0085127D">
              <w:rPr>
                <w:lang w:val="sr-Cyrl-RS"/>
              </w:rPr>
              <w:t>00.000</w:t>
            </w:r>
          </w:p>
        </w:tc>
      </w:tr>
      <w:tr w:rsidR="00556156" w:rsidRPr="00C3549B" w14:paraId="33CFA114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543" w14:textId="77777777" w:rsidR="00556156" w:rsidRPr="0035723D" w:rsidRDefault="00556156" w:rsidP="00556156">
            <w:pPr>
              <w:rPr>
                <w:bCs/>
              </w:rPr>
            </w:pPr>
            <w:r w:rsidRPr="0035723D">
              <w:rPr>
                <w:bCs/>
              </w:rPr>
              <w:t>425115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676" w14:textId="77777777" w:rsidR="00556156" w:rsidRPr="0035723D" w:rsidRDefault="00556156" w:rsidP="00556156">
            <w:pPr>
              <w:rPr>
                <w:bCs/>
                <w:lang w:val="sr-Cyrl-RS"/>
              </w:rPr>
            </w:pPr>
            <w:proofErr w:type="spellStart"/>
            <w:r w:rsidRPr="0035723D">
              <w:rPr>
                <w:bCs/>
              </w:rPr>
              <w:t>Радови</w:t>
            </w:r>
            <w:proofErr w:type="spellEnd"/>
            <w:r w:rsidRPr="0035723D">
              <w:rPr>
                <w:bCs/>
              </w:rPr>
              <w:t xml:space="preserve"> </w:t>
            </w:r>
            <w:proofErr w:type="spellStart"/>
            <w:r w:rsidRPr="0035723D">
              <w:rPr>
                <w:bCs/>
              </w:rPr>
              <w:t>на</w:t>
            </w:r>
            <w:proofErr w:type="spellEnd"/>
            <w:r w:rsidRPr="0035723D">
              <w:rPr>
                <w:bCs/>
              </w:rPr>
              <w:t xml:space="preserve"> </w:t>
            </w:r>
            <w:proofErr w:type="spellStart"/>
            <w:r w:rsidRPr="0035723D">
              <w:rPr>
                <w:bCs/>
              </w:rPr>
              <w:t>водоводу</w:t>
            </w:r>
            <w:proofErr w:type="spellEnd"/>
            <w:r w:rsidRPr="0035723D">
              <w:rPr>
                <w:bCs/>
              </w:rPr>
              <w:t xml:space="preserve"> и </w:t>
            </w:r>
            <w:proofErr w:type="spellStart"/>
            <w:r w:rsidRPr="0035723D">
              <w:rPr>
                <w:bCs/>
              </w:rPr>
              <w:t>канализ</w:t>
            </w:r>
            <w:proofErr w:type="spellEnd"/>
            <w:r w:rsidRPr="0035723D">
              <w:rPr>
                <w:bCs/>
                <w:lang w:val="sr-Cyrl-RS"/>
              </w:rPr>
              <w:t>ацији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6C67" w14:textId="32BBAABF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CD1" w14:textId="0C688C12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C270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AD7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A9C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556156" w:rsidRPr="00C3549B" w14:paraId="0697967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403A" w14:textId="77777777" w:rsidR="00556156" w:rsidRPr="0040590D" w:rsidRDefault="00556156" w:rsidP="00556156">
            <w:r w:rsidRPr="0040590D">
              <w:t>425116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C13E" w14:textId="77777777" w:rsidR="00556156" w:rsidRPr="0040590D" w:rsidRDefault="00556156" w:rsidP="00556156">
            <w:proofErr w:type="spellStart"/>
            <w:r w:rsidRPr="0040590D">
              <w:t>Централно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грејање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EFF" w14:textId="25C7DB33" w:rsidR="00556156" w:rsidRPr="00237E27" w:rsidRDefault="00F04ADA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8</w:t>
            </w:r>
            <w:r w:rsidR="00556156" w:rsidRPr="0008594E">
              <w:rPr>
                <w:bCs/>
                <w:iCs/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6EC" w14:textId="7E336985" w:rsidR="00556156" w:rsidRPr="003A08B7" w:rsidRDefault="003A08B7" w:rsidP="00556156">
            <w:pPr>
              <w:jc w:val="right"/>
              <w:rPr>
                <w:b/>
                <w:iCs/>
                <w:lang w:val="sr-Cyrl-RS"/>
              </w:rPr>
            </w:pPr>
            <w:r w:rsidRPr="003A08B7">
              <w:rPr>
                <w:b/>
                <w:iCs/>
                <w:lang w:val="sr-Cyrl-RS"/>
              </w:rPr>
              <w:t>7</w:t>
            </w:r>
            <w:r w:rsidR="00556156" w:rsidRPr="003A08B7">
              <w:rPr>
                <w:b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FFF" w14:textId="77777777" w:rsidR="00556156" w:rsidRPr="0035723D" w:rsidRDefault="00556156" w:rsidP="00556156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3C7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512" w14:textId="000F2E18" w:rsidR="00556156" w:rsidRPr="003A7D10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4A88C36A" w14:textId="77777777" w:rsidTr="00556156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2D1E" w14:textId="77777777" w:rsidR="00556156" w:rsidRPr="0040590D" w:rsidRDefault="00556156" w:rsidP="00556156">
            <w:r w:rsidRPr="0040590D">
              <w:t>425117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96FD" w14:textId="77777777" w:rsidR="00556156" w:rsidRPr="0040590D" w:rsidRDefault="00556156" w:rsidP="00556156">
            <w:proofErr w:type="spellStart"/>
            <w:r w:rsidRPr="0040590D">
              <w:t>Електричне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инсталације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3F80" w14:textId="55A6F7E4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3C5" w14:textId="1D51E190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5032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84A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439" w14:textId="77777777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556156" w:rsidRPr="00C3549B" w14:paraId="317CB32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A8FF" w14:textId="77777777" w:rsidR="00556156" w:rsidRPr="0040590D" w:rsidRDefault="00556156" w:rsidP="00556156">
            <w:r w:rsidRPr="0040590D">
              <w:t>425119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49A1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  <w:r w:rsidRPr="0040590D">
              <w:t xml:space="preserve"> и </w:t>
            </w:r>
            <w:proofErr w:type="spellStart"/>
            <w:r w:rsidRPr="0040590D">
              <w:t>материјали</w:t>
            </w:r>
            <w:proofErr w:type="spellEnd"/>
            <w:r>
              <w:rPr>
                <w:lang w:val="sr-Cyrl-RS"/>
              </w:rPr>
              <w:t xml:space="preserve"> за тек. поправке и одржавање зграда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7D3B" w14:textId="0180D9AC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ECF" w14:textId="6968D73F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44.000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E3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FF2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463" w14:textId="5D6B7B35" w:rsidR="00556156" w:rsidRPr="003A7D1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44.000</w:t>
            </w:r>
          </w:p>
        </w:tc>
      </w:tr>
      <w:tr w:rsidR="00556156" w:rsidRPr="00C3549B" w14:paraId="1494236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A187" w14:textId="77777777" w:rsidR="00556156" w:rsidRPr="0040590D" w:rsidRDefault="00556156" w:rsidP="00556156">
            <w:r w:rsidRPr="0040590D">
              <w:t>425211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75CA" w14:textId="77777777" w:rsidR="00556156" w:rsidRPr="0040590D" w:rsidRDefault="00556156" w:rsidP="00556156">
            <w:proofErr w:type="spellStart"/>
            <w:r w:rsidRPr="0040590D">
              <w:t>Механичке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поправке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6D45" w14:textId="472B47EB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452" w14:textId="6EE1A286" w:rsidR="00556156" w:rsidRPr="00C72F36" w:rsidRDefault="00C72F36" w:rsidP="00556156">
            <w:pPr>
              <w:jc w:val="right"/>
              <w:rPr>
                <w:b/>
                <w:iCs/>
                <w:lang w:val="sr-Cyrl-RS"/>
              </w:rPr>
            </w:pPr>
            <w:r w:rsidRPr="00C72F36">
              <w:rPr>
                <w:b/>
                <w:iCs/>
                <w:lang w:val="sr-Cyrl-RS"/>
              </w:rPr>
              <w:t>3</w:t>
            </w:r>
            <w:r w:rsidR="00556156" w:rsidRPr="00C72F36">
              <w:rPr>
                <w:b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2921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D19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DE1" w14:textId="6D45F40D" w:rsidR="00556156" w:rsidRPr="003A7D10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1C1FE24E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8514" w14:textId="77777777" w:rsidR="00556156" w:rsidRPr="0040590D" w:rsidRDefault="00556156" w:rsidP="00556156">
            <w:r w:rsidRPr="0040590D">
              <w:t>425221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0A43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>
              <w:t>Намештај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7672" w14:textId="6272D13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F8B" w14:textId="558873E3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FFF4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0C3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33E" w14:textId="77777777" w:rsidR="00556156" w:rsidRPr="0019249B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556156" w:rsidRPr="00C3549B" w14:paraId="65C064A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8755" w14:textId="77777777" w:rsidR="00556156" w:rsidRPr="0040590D" w:rsidRDefault="00556156" w:rsidP="00556156">
            <w:r w:rsidRPr="0040590D">
              <w:t>425222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75CF" w14:textId="77777777" w:rsidR="00556156" w:rsidRPr="0040590D" w:rsidRDefault="00556156" w:rsidP="00556156">
            <w:proofErr w:type="spellStart"/>
            <w:r w:rsidRPr="0040590D">
              <w:t>Рачунарска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6D4E" w14:textId="69D053C3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A6B" w14:textId="6ED2A7D9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8D5F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52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8B4" w14:textId="77777777" w:rsidR="00556156" w:rsidRPr="005446CC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73F86EA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937D" w14:textId="77777777" w:rsidR="00556156" w:rsidRPr="005446CC" w:rsidRDefault="00556156" w:rsidP="00556156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E6D3" w14:textId="77777777" w:rsidR="00556156" w:rsidRPr="001648CF" w:rsidRDefault="00556156" w:rsidP="00556156">
            <w:pPr>
              <w:rPr>
                <w:lang w:val="sr-Cyrl-RS"/>
              </w:rPr>
            </w:pPr>
            <w:proofErr w:type="spellStart"/>
            <w:r w:rsidRPr="0040590D">
              <w:t>Oпрема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домаћинство</w:t>
            </w:r>
            <w:proofErr w:type="spellEnd"/>
            <w:r>
              <w:rPr>
                <w:lang w:val="sr-Cyrl-RS"/>
              </w:rPr>
              <w:t xml:space="preserve"> и угоститељство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9E9" w14:textId="782A4F8E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E64" w14:textId="227E2E9D" w:rsidR="00556156" w:rsidRPr="0008594E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08594E">
              <w:rPr>
                <w:bCs/>
                <w:iCs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8EDC" w14:textId="77777777" w:rsidR="00556156" w:rsidRPr="00645824" w:rsidRDefault="00556156" w:rsidP="00556156">
            <w:pPr>
              <w:jc w:val="right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D03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E52" w14:textId="5CD6577F" w:rsidR="00556156" w:rsidRPr="005446CC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556156" w:rsidRPr="00C3549B" w14:paraId="1662B11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AE7F" w14:textId="77777777" w:rsidR="00556156" w:rsidRPr="005446CC" w:rsidRDefault="00556156" w:rsidP="00556156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009" w14:textId="77777777" w:rsidR="00556156" w:rsidRPr="005446CC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Биротехничка опрема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F134" w14:textId="3B5E5DBD" w:rsidR="00556156" w:rsidRPr="005446CC" w:rsidRDefault="00F04ADA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556156">
              <w:rPr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9C2" w14:textId="2940BEBE" w:rsidR="00556156" w:rsidRPr="00C72F36" w:rsidRDefault="0035723D" w:rsidP="00556156">
            <w:pPr>
              <w:jc w:val="right"/>
              <w:rPr>
                <w:lang w:val="sr-Cyrl-RS"/>
              </w:rPr>
            </w:pPr>
            <w:r w:rsidRPr="00C72F36">
              <w:rPr>
                <w:lang w:val="sr-Latn-RS"/>
              </w:rPr>
              <w:t>5</w:t>
            </w:r>
            <w:r w:rsidR="00556156" w:rsidRPr="00C72F36">
              <w:rPr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CDFD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B5F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F4A" w14:textId="7BFB57CF" w:rsidR="00556156" w:rsidRPr="005446CC" w:rsidRDefault="00B97D19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4479BB8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A214" w14:textId="77777777" w:rsidR="00556156" w:rsidRPr="005446CC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425281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CF5B" w14:textId="77777777" w:rsidR="00556156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попр. и одржавање опреме за јав.безбедност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3BA" w14:textId="12B414B8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CDA" w14:textId="68DC0D04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EF92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0BB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031" w14:textId="77777777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</w:tr>
      <w:tr w:rsidR="00556156" w:rsidRPr="00C3549B" w14:paraId="60BED19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0415" w14:textId="77777777" w:rsidR="00556156" w:rsidRPr="00441F25" w:rsidRDefault="00556156" w:rsidP="00556156">
            <w:pPr>
              <w:rPr>
                <w:b/>
              </w:rPr>
            </w:pPr>
            <w:r w:rsidRPr="00441F25">
              <w:rPr>
                <w:b/>
              </w:rPr>
              <w:t>426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404A" w14:textId="77777777" w:rsidR="00556156" w:rsidRPr="00441F25" w:rsidRDefault="00556156" w:rsidP="00556156">
            <w:pPr>
              <w:rPr>
                <w:b/>
              </w:rPr>
            </w:pPr>
            <w:proofErr w:type="spellStart"/>
            <w:r w:rsidRPr="00441F25">
              <w:rPr>
                <w:b/>
              </w:rPr>
              <w:t>Материјал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C99" w14:textId="7800525B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275" w14:textId="33208D34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5108" w14:textId="2121F678" w:rsidR="00556156" w:rsidRPr="0091585D" w:rsidRDefault="00AE27DB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07A" w14:textId="580C9DDC" w:rsidR="00556156" w:rsidRPr="00441F25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Pr="00441F25">
              <w:rPr>
                <w:b/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ADB" w14:textId="764384E0" w:rsidR="00556156" w:rsidRPr="00150EE8" w:rsidRDefault="00556156" w:rsidP="0055615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1.3</w:t>
            </w:r>
            <w:r w:rsidR="00AE27DB">
              <w:rPr>
                <w:b/>
                <w:lang w:val="sr-Cyrl-RS"/>
              </w:rPr>
              <w:t>70</w:t>
            </w:r>
            <w:r w:rsidR="00E62ACE">
              <w:rPr>
                <w:b/>
                <w:lang w:val="sr-Cyrl-RS"/>
              </w:rPr>
              <w:t>.580</w:t>
            </w:r>
          </w:p>
        </w:tc>
      </w:tr>
      <w:tr w:rsidR="00556156" w:rsidRPr="00C3549B" w14:paraId="06733D3D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6F63" w14:textId="77777777" w:rsidR="00556156" w:rsidRPr="00441F25" w:rsidRDefault="00556156" w:rsidP="00556156">
            <w:r w:rsidRPr="00441F25">
              <w:lastRenderedPageBreak/>
              <w:t>426111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D5EC" w14:textId="77777777" w:rsidR="00556156" w:rsidRPr="00441F25" w:rsidRDefault="00556156" w:rsidP="00556156">
            <w:proofErr w:type="spellStart"/>
            <w:r w:rsidRPr="00441F25">
              <w:t>Канцеларијски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материјал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97FA" w14:textId="3F64622C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21C" w14:textId="02D5C409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902A" w14:textId="025B2C47" w:rsidR="00556156" w:rsidRPr="00441F25" w:rsidRDefault="001951D8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E27DB">
              <w:rPr>
                <w:lang w:val="sr-Cyrl-RS"/>
              </w:rPr>
              <w:t>3.531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8C2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1EB" w14:textId="7AD0EF4F" w:rsidR="00556156" w:rsidRPr="00AE27DB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</w:t>
            </w:r>
            <w:r w:rsidR="00AE27DB">
              <w:rPr>
                <w:lang w:val="sr-Cyrl-RS"/>
              </w:rPr>
              <w:t>58.531</w:t>
            </w:r>
          </w:p>
        </w:tc>
      </w:tr>
      <w:tr w:rsidR="00556156" w:rsidRPr="00C3549B" w14:paraId="49FC62DD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10F9" w14:textId="77777777" w:rsidR="00556156" w:rsidRPr="00441F25" w:rsidRDefault="00556156" w:rsidP="00556156">
            <w:r w:rsidRPr="00441F25">
              <w:t>426121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E2B1" w14:textId="77777777" w:rsidR="00556156" w:rsidRPr="00441F25" w:rsidRDefault="00556156" w:rsidP="00556156">
            <w:proofErr w:type="spellStart"/>
            <w:r w:rsidRPr="00441F25">
              <w:t>Расходи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радну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униформу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9005" w14:textId="0917083B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2FC" w14:textId="5DCE2CF6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CF36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9D5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904" w14:textId="72D68CAE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441F25">
              <w:rPr>
                <w:lang w:val="sr-Cyrl-RS"/>
              </w:rPr>
              <w:t>0.000</w:t>
            </w:r>
          </w:p>
        </w:tc>
      </w:tr>
      <w:tr w:rsidR="00556156" w:rsidRPr="00C3549B" w14:paraId="370578E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8BE7" w14:textId="77777777" w:rsidR="00556156" w:rsidRPr="00441F25" w:rsidRDefault="00556156" w:rsidP="00556156">
            <w:r w:rsidRPr="00441F25">
              <w:t>426311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1208" w14:textId="77777777" w:rsidR="00556156" w:rsidRPr="00441F25" w:rsidRDefault="00556156" w:rsidP="00556156">
            <w:pPr>
              <w:rPr>
                <w:lang w:val="sr-Cyrl-RS"/>
              </w:rPr>
            </w:pPr>
            <w:proofErr w:type="spellStart"/>
            <w:r w:rsidRPr="00441F25">
              <w:t>Стручна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литература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r w:rsidRPr="00441F25">
              <w:rPr>
                <w:lang w:val="sr-Cyrl-RS"/>
              </w:rPr>
              <w:t xml:space="preserve">редовне потребе </w:t>
            </w:r>
            <w:proofErr w:type="spellStart"/>
            <w:r w:rsidRPr="00441F25">
              <w:t>запосл</w:t>
            </w:r>
            <w:proofErr w:type="spellEnd"/>
            <w:r w:rsidRPr="00441F25">
              <w:rPr>
                <w:lang w:val="sr-Cyrl-RS"/>
              </w:rPr>
              <w:t>ених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9327" w14:textId="53A3758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544" w14:textId="2596BAA9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117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3E0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960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170.000</w:t>
            </w:r>
          </w:p>
        </w:tc>
      </w:tr>
      <w:tr w:rsidR="00556156" w:rsidRPr="00C3549B" w14:paraId="40AE5A2A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75F5" w14:textId="77777777" w:rsidR="00556156" w:rsidRPr="00AC615D" w:rsidRDefault="00556156" w:rsidP="00556156">
            <w:r w:rsidRPr="00AC615D">
              <w:t>426411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26BF" w14:textId="77777777" w:rsidR="00556156" w:rsidRPr="00AC615D" w:rsidRDefault="00556156" w:rsidP="00556156">
            <w:pPr>
              <w:rPr>
                <w:lang w:val="sr-Cyrl-CS"/>
              </w:rPr>
            </w:pPr>
            <w:proofErr w:type="spellStart"/>
            <w:r w:rsidRPr="00AC615D">
              <w:t>Бензин</w:t>
            </w:r>
            <w:proofErr w:type="spellEnd"/>
            <w:r w:rsidRPr="00AC615D">
              <w:t xml:space="preserve"> </w:t>
            </w:r>
          </w:p>
          <w:p w14:paraId="2D49590F" w14:textId="77777777" w:rsidR="00556156" w:rsidRPr="00AC615D" w:rsidRDefault="00556156" w:rsidP="00556156">
            <w:pPr>
              <w:rPr>
                <w:i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6EF6" w14:textId="3F9E7940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237E27">
              <w:rPr>
                <w:bCs/>
                <w:iCs/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D64" w14:textId="2283B53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>
              <w:rPr>
                <w:bCs/>
                <w:iCs/>
                <w:lang w:val="sr-Cyrl-RS"/>
              </w:rPr>
              <w:t>10</w:t>
            </w:r>
            <w:r w:rsidRPr="00237E27">
              <w:rPr>
                <w:bCs/>
                <w:iCs/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8010" w14:textId="30DF489B" w:rsidR="00556156" w:rsidRPr="0091585D" w:rsidRDefault="00AE27DB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B78" w14:textId="4B60B576" w:rsidR="00556156" w:rsidRPr="00441F2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19D" w14:textId="265BEF3D" w:rsidR="00556156" w:rsidRPr="00441F25" w:rsidRDefault="00556156" w:rsidP="00556156">
            <w:pPr>
              <w:jc w:val="right"/>
            </w:pPr>
            <w:r w:rsidRPr="00441F25">
              <w:rPr>
                <w:lang w:val="sr-Cyrl-RS"/>
              </w:rPr>
              <w:t>1</w:t>
            </w:r>
            <w:r w:rsidR="00AE27DB">
              <w:rPr>
                <w:lang w:val="sr-Cyrl-RS"/>
              </w:rPr>
              <w:t>10.</w:t>
            </w:r>
            <w:r w:rsidR="00315951">
              <w:rPr>
                <w:lang w:val="sr-Cyrl-RS"/>
              </w:rPr>
              <w:t>903</w:t>
            </w:r>
          </w:p>
        </w:tc>
      </w:tr>
      <w:tr w:rsidR="00556156" w:rsidRPr="00C3549B" w14:paraId="1E615C1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C6D6" w14:textId="77777777" w:rsidR="00556156" w:rsidRPr="00441F25" w:rsidRDefault="00556156" w:rsidP="00556156">
            <w:r w:rsidRPr="00441F25">
              <w:t>426611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E7D1" w14:textId="77777777" w:rsidR="00556156" w:rsidRPr="00441F25" w:rsidRDefault="00556156" w:rsidP="00556156">
            <w:proofErr w:type="spellStart"/>
            <w:r w:rsidRPr="00441F25">
              <w:t>Материјали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образовање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224F" w14:textId="700F603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B08" w14:textId="31CB03CD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B3CC" w14:textId="58042C25" w:rsidR="00556156" w:rsidRPr="0091585D" w:rsidRDefault="00AE27DB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26.481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FBD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F6B" w14:textId="18ADD8A8" w:rsidR="00556156" w:rsidRPr="005618C1" w:rsidRDefault="00315951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96.481</w:t>
            </w:r>
          </w:p>
        </w:tc>
      </w:tr>
      <w:tr w:rsidR="00556156" w:rsidRPr="00C3549B" w14:paraId="2568DD0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4DCD" w14:textId="77777777" w:rsidR="00556156" w:rsidRPr="00441F25" w:rsidRDefault="00556156" w:rsidP="00556156">
            <w:r w:rsidRPr="00441F25">
              <w:t>426811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5F7B" w14:textId="77777777" w:rsidR="00556156" w:rsidRPr="00441F25" w:rsidRDefault="00556156" w:rsidP="00556156">
            <w:proofErr w:type="spellStart"/>
            <w:r w:rsidRPr="00441F25">
              <w:t>Хемијска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средства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чишћење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B964" w14:textId="18EA45B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4A5" w14:textId="545D91A2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2D8B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9BF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277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100.000</w:t>
            </w:r>
          </w:p>
        </w:tc>
      </w:tr>
      <w:tr w:rsidR="00556156" w:rsidRPr="00C3549B" w14:paraId="567B663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E994" w14:textId="77777777" w:rsidR="00556156" w:rsidRDefault="00556156" w:rsidP="00556156">
            <w:pPr>
              <w:rPr>
                <w:lang w:val="sr-Cyrl-RS"/>
              </w:rPr>
            </w:pPr>
            <w:r w:rsidRPr="00441F25">
              <w:t>426821</w:t>
            </w:r>
          </w:p>
          <w:p w14:paraId="48B1B2E6" w14:textId="77777777" w:rsidR="00556156" w:rsidRPr="00DA3E1C" w:rsidRDefault="00556156" w:rsidP="00556156">
            <w:pPr>
              <w:rPr>
                <w:lang w:val="sr-Cyrl-RS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FD1D" w14:textId="77777777" w:rsidR="00556156" w:rsidRDefault="00556156" w:rsidP="00556156">
            <w:pPr>
              <w:rPr>
                <w:lang w:val="sr-Cyrl-RS"/>
              </w:rPr>
            </w:pPr>
            <w:proofErr w:type="spellStart"/>
            <w:r w:rsidRPr="00441F25">
              <w:t>Храна</w:t>
            </w:r>
            <w:proofErr w:type="spellEnd"/>
          </w:p>
          <w:p w14:paraId="13834064" w14:textId="77777777" w:rsidR="00556156" w:rsidRPr="00DA3E1C" w:rsidRDefault="00556156" w:rsidP="00556156">
            <w:pPr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413D" w14:textId="6E81588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05C" w14:textId="24A8DC9A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200.000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8A9" w14:textId="77777777" w:rsidR="00556156" w:rsidRPr="00441F25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C4B" w14:textId="77777777" w:rsidR="00556156" w:rsidRPr="00441F25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BEC" w14:textId="38D6CF47" w:rsidR="00556156" w:rsidRPr="00A67B95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</w:t>
            </w:r>
          </w:p>
          <w:p w14:paraId="54A84567" w14:textId="77777777" w:rsidR="00556156" w:rsidRPr="00DA3E1C" w:rsidRDefault="00556156" w:rsidP="00556156">
            <w:pPr>
              <w:jc w:val="right"/>
              <w:rPr>
                <w:lang w:val="sr-Cyrl-RS"/>
              </w:rPr>
            </w:pPr>
          </w:p>
        </w:tc>
      </w:tr>
      <w:tr w:rsidR="00556156" w:rsidRPr="00C3549B" w14:paraId="5A473A56" w14:textId="77777777" w:rsidTr="0055615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52F5" w14:textId="77777777" w:rsidR="00556156" w:rsidRPr="0040590D" w:rsidRDefault="00556156" w:rsidP="00556156">
            <w:r w:rsidRPr="0040590D">
              <w:t>426822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5333" w14:textId="77777777" w:rsidR="00556156" w:rsidRPr="005D1F11" w:rsidRDefault="00556156" w:rsidP="00556156">
            <w:pPr>
              <w:rPr>
                <w:lang w:val="sr-Cyrl-CS"/>
              </w:rPr>
            </w:pPr>
            <w:proofErr w:type="spellStart"/>
            <w:r w:rsidRPr="0040590D">
              <w:t>Пића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F54" w14:textId="732DB46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300.000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79F" w14:textId="7D23D73C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300.000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CD36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69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7CB" w14:textId="155883D0" w:rsidR="00556156" w:rsidRPr="0067659F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</w:tr>
      <w:tr w:rsidR="00556156" w:rsidRPr="00C3549B" w14:paraId="370A8ED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D9CC" w14:textId="77777777" w:rsidR="00556156" w:rsidRPr="0040590D" w:rsidRDefault="00556156" w:rsidP="00556156">
            <w:r w:rsidRPr="0040590D">
              <w:t>426911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4ED0" w14:textId="77777777" w:rsidR="00556156" w:rsidRPr="00F9462A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4406" w14:textId="3B6E44A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160.000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872" w14:textId="63050A16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160.000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4E02" w14:textId="31F208A6" w:rsidR="00556156" w:rsidRPr="0091585D" w:rsidRDefault="00AE27DB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9.665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5D5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421" w14:textId="42CD6653" w:rsidR="00556156" w:rsidRPr="00150EE8" w:rsidRDefault="00AE27DB" w:rsidP="00556156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179.665</w:t>
            </w:r>
          </w:p>
        </w:tc>
      </w:tr>
      <w:tr w:rsidR="00556156" w:rsidRPr="00C3549B" w14:paraId="6CB45553" w14:textId="77777777" w:rsidTr="00556156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6298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426919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1E70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Остали материјали за посебне намене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7185" w14:textId="104CC344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C6B" w14:textId="5360E068" w:rsidR="00556156" w:rsidRPr="00237E27" w:rsidRDefault="00556156" w:rsidP="00556156">
            <w:pPr>
              <w:jc w:val="right"/>
              <w:rPr>
                <w:bCs/>
                <w:iCs/>
                <w:lang w:val="sr-Cyrl-RS"/>
              </w:rPr>
            </w:pPr>
            <w:r w:rsidRPr="00237E27">
              <w:rPr>
                <w:bCs/>
                <w:iCs/>
                <w:lang w:val="sr-Cyrl-RS"/>
              </w:rPr>
              <w:t>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6D84" w14:textId="77777777" w:rsidR="00556156" w:rsidRPr="00B6049C" w:rsidRDefault="00556156" w:rsidP="00556156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985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FD" w14:textId="77777777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556156" w:rsidRPr="00C3549B" w14:paraId="0824C63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36C1" w14:textId="77777777" w:rsidR="00556156" w:rsidRPr="0019249B" w:rsidRDefault="00556156" w:rsidP="00556156">
            <w:pPr>
              <w:rPr>
                <w:b/>
                <w:lang w:val="sr-Cyrl-RS"/>
              </w:rPr>
            </w:pPr>
            <w:r w:rsidRPr="0019249B">
              <w:rPr>
                <w:b/>
                <w:lang w:val="sr-Cyrl-RS"/>
              </w:rPr>
              <w:t>482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7B2F" w14:textId="77777777" w:rsidR="00556156" w:rsidRPr="0019249B" w:rsidRDefault="00556156" w:rsidP="00556156">
            <w:pPr>
              <w:rPr>
                <w:b/>
                <w:lang w:val="sr-Cyrl-RS"/>
              </w:rPr>
            </w:pPr>
            <w:r w:rsidRPr="0019249B">
              <w:rPr>
                <w:b/>
                <w:lang w:val="sr-Cyrl-RS"/>
              </w:rPr>
              <w:t>Порези, обавезне таксе, казне, пенали</w:t>
            </w:r>
            <w:r>
              <w:rPr>
                <w:b/>
                <w:lang w:val="sr-Cyrl-RS"/>
              </w:rPr>
              <w:t xml:space="preserve"> и камате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7139" w14:textId="246C3365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E39" w14:textId="468DDDA2" w:rsidR="00556156" w:rsidRPr="0026388A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E149" w14:textId="77777777" w:rsidR="00556156" w:rsidRPr="0019249B" w:rsidRDefault="00556156" w:rsidP="00556156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AF5" w14:textId="77777777" w:rsidR="00556156" w:rsidRPr="0019249B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295" w14:textId="77777777" w:rsidR="00556156" w:rsidRPr="006929B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</w:tr>
      <w:tr w:rsidR="00556156" w:rsidRPr="00C3549B" w14:paraId="446E10E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9E46" w14:textId="77777777" w:rsidR="00556156" w:rsidRPr="00580FE0" w:rsidRDefault="00556156" w:rsidP="00556156">
            <w:r w:rsidRPr="00580FE0">
              <w:t>482131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8DB0" w14:textId="77777777" w:rsidR="00556156" w:rsidRPr="00580FE0" w:rsidRDefault="00556156" w:rsidP="00556156">
            <w:proofErr w:type="spellStart"/>
            <w:r w:rsidRPr="00580FE0">
              <w:t>Регистрација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возила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83DC" w14:textId="65FC6781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07B" w14:textId="3B92A3F6" w:rsidR="00556156" w:rsidRPr="003A08B7" w:rsidRDefault="003A08B7" w:rsidP="00556156">
            <w:pPr>
              <w:jc w:val="right"/>
              <w:rPr>
                <w:b/>
                <w:bCs/>
                <w:lang w:val="sr-Cyrl-RS"/>
              </w:rPr>
            </w:pPr>
            <w:r w:rsidRPr="003A08B7">
              <w:rPr>
                <w:b/>
                <w:bCs/>
                <w:lang w:val="sr-Cyrl-RS"/>
              </w:rPr>
              <w:t>2</w:t>
            </w:r>
            <w:r w:rsidR="00556156" w:rsidRPr="003A08B7">
              <w:rPr>
                <w:b/>
                <w:bCs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E531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44B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1E7" w14:textId="23A0BF06" w:rsidR="00556156" w:rsidRPr="0026388A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13973C6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0332" w14:textId="77777777" w:rsidR="00556156" w:rsidRPr="00580FE0" w:rsidRDefault="00556156" w:rsidP="00556156">
            <w:r w:rsidRPr="00580FE0">
              <w:t>482</w:t>
            </w:r>
            <w:r w:rsidRPr="00580FE0">
              <w:rPr>
                <w:lang w:val="sr-Cyrl-RS"/>
              </w:rPr>
              <w:t>21</w:t>
            </w:r>
            <w:r w:rsidRPr="00580FE0"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857B" w14:textId="77777777" w:rsidR="00556156" w:rsidRPr="00580FE0" w:rsidRDefault="00556156" w:rsidP="00556156">
            <w:pPr>
              <w:rPr>
                <w:lang w:val="sr-Cyrl-CS"/>
              </w:rPr>
            </w:pPr>
            <w:proofErr w:type="spellStart"/>
            <w:r w:rsidRPr="00580FE0">
              <w:t>Републичке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43D" w14:textId="1F1BBA73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88DC" w14:textId="15A835DB" w:rsidR="00556156" w:rsidRPr="00253752" w:rsidRDefault="00253752" w:rsidP="00556156">
            <w:pPr>
              <w:jc w:val="right"/>
              <w:rPr>
                <w:b/>
                <w:bCs/>
                <w:lang w:val="sr-Cyrl-RS"/>
              </w:rPr>
            </w:pPr>
            <w:r w:rsidRPr="00253752">
              <w:rPr>
                <w:b/>
                <w:bCs/>
                <w:lang w:val="sr-Latn-RS"/>
              </w:rPr>
              <w:t>2</w:t>
            </w:r>
            <w:r w:rsidR="00556156" w:rsidRPr="00253752">
              <w:rPr>
                <w:b/>
                <w:bCs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2B73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CD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DAE" w14:textId="116E4513" w:rsidR="00556156" w:rsidRPr="0026388A" w:rsidRDefault="00253752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3055556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B767" w14:textId="77777777" w:rsidR="00556156" w:rsidRPr="00580FE0" w:rsidRDefault="00556156" w:rsidP="00556156">
            <w:r w:rsidRPr="00580FE0">
              <w:t>4822</w:t>
            </w:r>
            <w:r w:rsidRPr="00580FE0">
              <w:rPr>
                <w:lang w:val="sr-Cyrl-RS"/>
              </w:rPr>
              <w:t>3</w:t>
            </w:r>
            <w:r w:rsidRPr="00580FE0"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ECA" w14:textId="77777777" w:rsidR="00556156" w:rsidRPr="00580FE0" w:rsidRDefault="00556156" w:rsidP="00556156">
            <w:pPr>
              <w:rPr>
                <w:lang w:val="sr-Cyrl-CS"/>
              </w:rPr>
            </w:pPr>
            <w:r w:rsidRPr="00580FE0">
              <w:rPr>
                <w:lang w:val="sr-Cyrl-RS"/>
              </w:rPr>
              <w:t xml:space="preserve">Градске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1317" w14:textId="05CC878D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CAD" w14:textId="5BDBDDF0" w:rsidR="00556156" w:rsidRPr="003A08B7" w:rsidRDefault="00253752" w:rsidP="00556156">
            <w:pPr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16</w:t>
            </w:r>
            <w:r w:rsidR="00556156" w:rsidRPr="003A08B7">
              <w:rPr>
                <w:b/>
                <w:bCs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C217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F0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76A" w14:textId="599980DE" w:rsidR="00556156" w:rsidRPr="0026388A" w:rsidRDefault="00253752" w:rsidP="0055615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16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36AC23C4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B6B2" w14:textId="77777777" w:rsidR="00556156" w:rsidRPr="005B3C1C" w:rsidRDefault="00556156" w:rsidP="00556156">
            <w:pPr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483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BD3B" w14:textId="77777777" w:rsidR="00556156" w:rsidRPr="005B3C1C" w:rsidRDefault="00556156" w:rsidP="00556156">
            <w:pPr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Новчане казне и пенали по решењу судова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4FEF" w14:textId="5E347635" w:rsidR="00556156" w:rsidRPr="005B3C1C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2F4" w14:textId="7FAC279D" w:rsidR="00556156" w:rsidRPr="005B3C1C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6ED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2ED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EB8" w14:textId="7815E445" w:rsidR="00556156" w:rsidRPr="006929B0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</w:t>
            </w:r>
          </w:p>
        </w:tc>
      </w:tr>
      <w:tr w:rsidR="00556156" w:rsidRPr="00C3549B" w14:paraId="37A182D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F7C4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483111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BA59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Новчане казне и пенали по решењу судова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BF3F" w14:textId="1DA7C737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8B2" w14:textId="0A78B6F6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5BAF" w14:textId="77777777" w:rsidR="00556156" w:rsidRPr="005B3C1C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90C" w14:textId="77777777" w:rsidR="00556156" w:rsidRPr="005B3C1C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A0A" w14:textId="6BD35C1E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</w:tr>
      <w:tr w:rsidR="00556156" w:rsidRPr="00C3549B" w14:paraId="4DE30A4C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84D5" w14:textId="77777777" w:rsidR="00556156" w:rsidRPr="0040590D" w:rsidRDefault="00556156" w:rsidP="00556156">
            <w:pPr>
              <w:rPr>
                <w:b/>
              </w:rPr>
            </w:pPr>
            <w:r w:rsidRPr="0040590D">
              <w:rPr>
                <w:b/>
              </w:rPr>
              <w:t>512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AC2F" w14:textId="77777777" w:rsidR="00556156" w:rsidRPr="0040590D" w:rsidRDefault="00556156" w:rsidP="00556156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Машине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58DE" w14:textId="55B61945" w:rsidR="00556156" w:rsidRPr="0037271A" w:rsidRDefault="003A08B7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556156">
              <w:rPr>
                <w:b/>
                <w:lang w:val="sr-Cyrl-RS"/>
              </w:rPr>
              <w:t>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B36" w14:textId="13F2E12A" w:rsidR="00556156" w:rsidRPr="0037271A" w:rsidRDefault="008F0DD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556156">
              <w:rPr>
                <w:b/>
                <w:lang w:val="sr-Cyrl-RS"/>
              </w:rPr>
              <w:t>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1421" w14:textId="7A77C99B" w:rsidR="00556156" w:rsidRPr="009B2A1F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E62" w14:textId="5F28B153" w:rsidR="00556156" w:rsidRPr="0037271A" w:rsidRDefault="00D9353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556156">
              <w:rPr>
                <w:b/>
                <w:lang w:val="sr-Cyrl-RS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FD3" w14:textId="63308599" w:rsidR="00556156" w:rsidRPr="006929B0" w:rsidRDefault="008F0DD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D9353D">
              <w:rPr>
                <w:b/>
                <w:lang w:val="sr-Cyrl-RS"/>
              </w:rPr>
              <w:t>3</w:t>
            </w:r>
            <w:r w:rsidR="00315951">
              <w:rPr>
                <w:b/>
                <w:lang w:val="sr-Cyrl-RS"/>
              </w:rPr>
              <w:t>0</w:t>
            </w:r>
            <w:r w:rsidR="00556156">
              <w:rPr>
                <w:b/>
                <w:lang w:val="sr-Cyrl-RS"/>
              </w:rPr>
              <w:t>.000</w:t>
            </w:r>
          </w:p>
        </w:tc>
      </w:tr>
      <w:tr w:rsidR="00556156" w:rsidRPr="00C3549B" w14:paraId="156C8A98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EBBD" w14:textId="77777777" w:rsidR="00556156" w:rsidRPr="00CE7F36" w:rsidRDefault="00556156" w:rsidP="00556156">
            <w:pPr>
              <w:rPr>
                <w:lang w:val="sr-Cyrl-RS"/>
              </w:rPr>
            </w:pPr>
            <w:r w:rsidRPr="00CE7F36">
              <w:rPr>
                <w:lang w:val="sr-Cyrl-RS"/>
              </w:rPr>
              <w:t>512211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7B3D" w14:textId="77777777" w:rsidR="00556156" w:rsidRPr="00CE7F36" w:rsidRDefault="00556156" w:rsidP="00556156">
            <w:pPr>
              <w:rPr>
                <w:lang w:val="sr-Cyrl-RS"/>
              </w:rPr>
            </w:pPr>
            <w:r w:rsidRPr="00CE7F36">
              <w:rPr>
                <w:lang w:val="sr-Cyrl-RS"/>
              </w:rPr>
              <w:t>Намештај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BB3C" w14:textId="4AD3BCCB" w:rsidR="00556156" w:rsidRPr="00CE7F36" w:rsidRDefault="003A08B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556156">
              <w:rPr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21A" w14:textId="12F204C7" w:rsidR="00556156" w:rsidRPr="003A08B7" w:rsidRDefault="003A08B7" w:rsidP="00556156">
            <w:pPr>
              <w:jc w:val="right"/>
              <w:rPr>
                <w:b/>
                <w:bCs/>
                <w:lang w:val="sr-Cyrl-RS"/>
              </w:rPr>
            </w:pPr>
            <w:r w:rsidRPr="003A08B7">
              <w:rPr>
                <w:b/>
                <w:bCs/>
                <w:lang w:val="sr-Cyrl-RS"/>
              </w:rPr>
              <w:t>35</w:t>
            </w:r>
            <w:r w:rsidR="008F0DDD" w:rsidRPr="003A08B7">
              <w:rPr>
                <w:b/>
                <w:bCs/>
                <w:lang w:val="sr-Cyrl-RS"/>
              </w:rPr>
              <w:t>.00</w:t>
            </w:r>
            <w:r w:rsidR="00556156" w:rsidRPr="003A08B7">
              <w:rPr>
                <w:b/>
                <w:bCs/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F91A" w14:textId="77777777" w:rsidR="00556156" w:rsidRPr="009B2A1F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3CE" w14:textId="77777777" w:rsidR="00556156" w:rsidRPr="0037271A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63A" w14:textId="2B2BED8A" w:rsidR="00556156" w:rsidRPr="00CE7F36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433D3181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B5CD" w14:textId="77777777" w:rsidR="00556156" w:rsidRPr="0040590D" w:rsidRDefault="00556156" w:rsidP="00556156">
            <w:r w:rsidRPr="0040590D">
              <w:t>512212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F03" w14:textId="77777777" w:rsidR="00556156" w:rsidRPr="005D1F11" w:rsidRDefault="00556156" w:rsidP="00556156">
            <w:pPr>
              <w:rPr>
                <w:lang w:val="sr-Cyrl-CS"/>
              </w:rPr>
            </w:pPr>
            <w:proofErr w:type="spellStart"/>
            <w:r w:rsidRPr="0040590D">
              <w:t>Уградна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9002" w14:textId="3BF5FB3C" w:rsidR="00556156" w:rsidRPr="00B3183D" w:rsidRDefault="003A08B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556156">
              <w:rPr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CA4" w14:textId="315286FF" w:rsidR="00556156" w:rsidRPr="003A08B7" w:rsidRDefault="003A08B7" w:rsidP="00556156">
            <w:pPr>
              <w:jc w:val="right"/>
              <w:rPr>
                <w:b/>
                <w:bCs/>
                <w:lang w:val="sr-Cyrl-RS"/>
              </w:rPr>
            </w:pPr>
            <w:r w:rsidRPr="003A08B7">
              <w:rPr>
                <w:b/>
                <w:bCs/>
                <w:lang w:val="sr-Cyrl-RS"/>
              </w:rPr>
              <w:t>65</w:t>
            </w:r>
            <w:r w:rsidR="00556156" w:rsidRPr="003A08B7">
              <w:rPr>
                <w:b/>
                <w:bCs/>
                <w:lang w:val="sr-Cyrl-RS"/>
              </w:rPr>
              <w:t>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D717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E59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C46" w14:textId="45430801" w:rsidR="00556156" w:rsidRPr="00B3183D" w:rsidRDefault="005A4262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41C247B2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072B" w14:textId="77777777" w:rsidR="00556156" w:rsidRPr="00580FE0" w:rsidRDefault="00556156" w:rsidP="00556156">
            <w:r w:rsidRPr="00580FE0">
              <w:t>512221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C647" w14:textId="77777777" w:rsidR="00556156" w:rsidRPr="00580FE0" w:rsidRDefault="00556156" w:rsidP="00556156">
            <w:pPr>
              <w:rPr>
                <w:lang w:val="sr-Cyrl-CS"/>
              </w:rPr>
            </w:pPr>
            <w:proofErr w:type="spellStart"/>
            <w:r w:rsidRPr="00580FE0">
              <w:t>Рачунарска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опрема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5A7A" w14:textId="0D6A0461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524" w14:textId="2F9F3853" w:rsidR="00556156" w:rsidRPr="003E1B90" w:rsidRDefault="00556156" w:rsidP="00556156">
            <w:pPr>
              <w:jc w:val="right"/>
              <w:rPr>
                <w:lang w:val="sr-Cyrl-RS"/>
              </w:rPr>
            </w:pPr>
            <w:r w:rsidRPr="003E1B90">
              <w:rPr>
                <w:lang w:val="sr-Cyrl-RS"/>
              </w:rPr>
              <w:t>1</w:t>
            </w:r>
            <w:r w:rsidR="008F0DDD" w:rsidRPr="003E1B90">
              <w:rPr>
                <w:lang w:val="sr-Cyrl-RS"/>
              </w:rPr>
              <w:t>7</w:t>
            </w:r>
            <w:r w:rsidRPr="003E1B90">
              <w:rPr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F01C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475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869" w14:textId="527D8DAE" w:rsidR="00556156" w:rsidRPr="006929B0" w:rsidRDefault="00556156" w:rsidP="00556156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1</w:t>
            </w:r>
            <w:r>
              <w:rPr>
                <w:lang w:val="sr-Cyrl-RS"/>
              </w:rPr>
              <w:t>70.000</w:t>
            </w:r>
          </w:p>
        </w:tc>
      </w:tr>
      <w:tr w:rsidR="00556156" w:rsidRPr="00C3549B" w14:paraId="46343306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504E" w14:textId="77777777" w:rsidR="00556156" w:rsidRPr="0040590D" w:rsidRDefault="00556156" w:rsidP="00556156">
            <w:r w:rsidRPr="0040590D">
              <w:t>512222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A3FD" w14:textId="640A6CDB" w:rsidR="00556156" w:rsidRPr="0003317C" w:rsidRDefault="00556156" w:rsidP="00556156">
            <w:pPr>
              <w:rPr>
                <w:lang w:val="sr-Cyrl-RS"/>
              </w:rPr>
            </w:pPr>
            <w:proofErr w:type="spellStart"/>
            <w:r>
              <w:t>Штампачи</w:t>
            </w:r>
            <w:proofErr w:type="spellEnd"/>
            <w:r w:rsidR="0003317C">
              <w:t>-</w:t>
            </w:r>
            <w:r w:rsidR="0003317C">
              <w:rPr>
                <w:lang w:val="sr-Cyrl-RS"/>
              </w:rPr>
              <w:t>3Д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1113" w14:textId="66B3FB65" w:rsidR="00556156" w:rsidRPr="00C442A8" w:rsidRDefault="003A08B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56156">
              <w:rPr>
                <w:lang w:val="sr-Cyrl-RS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2E2" w14:textId="7EFEFB53" w:rsidR="00556156" w:rsidRPr="003A08B7" w:rsidRDefault="0003317C" w:rsidP="00556156">
            <w:pPr>
              <w:jc w:val="right"/>
              <w:rPr>
                <w:lang w:val="sr-Cyrl-RS"/>
              </w:rPr>
            </w:pPr>
            <w:r w:rsidRPr="003A08B7">
              <w:rPr>
                <w:lang w:val="sr-Cyrl-RS"/>
              </w:rPr>
              <w:t>1</w:t>
            </w:r>
            <w:r w:rsidR="00556156" w:rsidRPr="003A08B7">
              <w:rPr>
                <w:lang w:val="sr-Cyrl-RS"/>
              </w:rPr>
              <w:t>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710B" w14:textId="77777777" w:rsidR="00556156" w:rsidRPr="00FB7222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969" w14:textId="77777777" w:rsidR="00556156" w:rsidRPr="009B2A1F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AE0" w14:textId="22A77B84" w:rsidR="00556156" w:rsidRPr="00C442A8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56156">
              <w:rPr>
                <w:lang w:val="sr-Cyrl-RS"/>
              </w:rPr>
              <w:t>20.000</w:t>
            </w:r>
          </w:p>
        </w:tc>
      </w:tr>
      <w:tr w:rsidR="00556156" w:rsidRPr="00C3549B" w14:paraId="36D13FE0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4A3D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512241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F6EE" w14:textId="3EC64C1A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Електронска опрема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CA19" w14:textId="464EC35D" w:rsidR="00556156" w:rsidRPr="00580FE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F6A" w14:textId="414D39A4" w:rsidR="00556156" w:rsidRPr="003E1B90" w:rsidRDefault="00556156" w:rsidP="00556156">
            <w:pPr>
              <w:jc w:val="right"/>
              <w:rPr>
                <w:lang w:val="sr-Cyrl-RS"/>
              </w:rPr>
            </w:pPr>
            <w:r w:rsidRPr="003E1B90">
              <w:rPr>
                <w:lang w:val="sr-Cyrl-RS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79A5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E60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783" w14:textId="742BC3EE" w:rsidR="00556156" w:rsidRPr="006929B0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556156" w:rsidRPr="00C3549B" w14:paraId="28B5FBE6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5290" w14:textId="77777777" w:rsidR="00556156" w:rsidRPr="00C442A8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512251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E26" w14:textId="77777777" w:rsidR="00556156" w:rsidRPr="00C442A8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Опрема за домаћинство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8EB6" w14:textId="676F0E41" w:rsidR="00556156" w:rsidRDefault="003A08B7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556156">
              <w:rPr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670" w14:textId="33593ABE" w:rsidR="00556156" w:rsidRPr="003A08B7" w:rsidRDefault="008F0DDD" w:rsidP="00556156">
            <w:pPr>
              <w:jc w:val="right"/>
              <w:rPr>
                <w:lang w:val="sr-Cyrl-RS"/>
              </w:rPr>
            </w:pPr>
            <w:r w:rsidRPr="003A08B7">
              <w:rPr>
                <w:lang w:val="sr-Cyrl-RS"/>
              </w:rPr>
              <w:t>4</w:t>
            </w:r>
            <w:r w:rsidR="00556156" w:rsidRPr="003A08B7">
              <w:rPr>
                <w:lang w:val="sr-Cyrl-RS"/>
              </w:rPr>
              <w:t>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1626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85B" w14:textId="77777777" w:rsidR="00556156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EF0" w14:textId="6DCD1254" w:rsidR="00556156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556156">
              <w:rPr>
                <w:lang w:val="sr-Cyrl-RS"/>
              </w:rPr>
              <w:t>0.000</w:t>
            </w:r>
          </w:p>
        </w:tc>
      </w:tr>
      <w:tr w:rsidR="00556156" w:rsidRPr="00C3549B" w14:paraId="260005FF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70CE" w14:textId="77777777" w:rsidR="00556156" w:rsidRPr="0040590D" w:rsidRDefault="00556156" w:rsidP="00556156">
            <w:r w:rsidRPr="0040590D">
              <w:t>512611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8F44" w14:textId="77777777" w:rsidR="00556156" w:rsidRPr="0040590D" w:rsidRDefault="00556156" w:rsidP="00556156">
            <w:proofErr w:type="spellStart"/>
            <w:r w:rsidRPr="0040590D">
              <w:t>Опрема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образовање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3EC" w14:textId="423F45EC" w:rsidR="00556156" w:rsidRPr="00B3183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B66" w14:textId="539A8B90" w:rsidR="00556156" w:rsidRPr="00B3183D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C767" w14:textId="77777777" w:rsidR="00556156" w:rsidRPr="0040590D" w:rsidRDefault="00556156" w:rsidP="0055615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1FC" w14:textId="39BE2347" w:rsidR="00556156" w:rsidRPr="00D74C21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0AF" w14:textId="2E467020" w:rsidR="00556156" w:rsidRPr="00B3183D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28F81B23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DB2E" w14:textId="77777777" w:rsidR="00556156" w:rsidRPr="0040590D" w:rsidRDefault="00556156" w:rsidP="00556156">
            <w:r w:rsidRPr="0040590D">
              <w:t>512621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61DC" w14:textId="77777777" w:rsidR="00556156" w:rsidRPr="0040590D" w:rsidRDefault="00556156" w:rsidP="00556156">
            <w:proofErr w:type="spellStart"/>
            <w:r w:rsidRPr="0040590D">
              <w:t>Опрема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науку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E8D9" w14:textId="77777777" w:rsidR="00556156" w:rsidRPr="00B3183D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1F4" w14:textId="77777777" w:rsidR="00556156" w:rsidRPr="00B3183D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CE4F" w14:textId="727EAD87" w:rsidR="00556156" w:rsidRPr="00FB7222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02F" w14:textId="34D5031A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4E0" w14:textId="544B2F38" w:rsidR="00556156" w:rsidRPr="006929B0" w:rsidRDefault="00315951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556156">
              <w:rPr>
                <w:lang w:val="sr-Cyrl-RS"/>
              </w:rPr>
              <w:t>.000</w:t>
            </w:r>
          </w:p>
        </w:tc>
      </w:tr>
      <w:tr w:rsidR="00556156" w:rsidRPr="00C3549B" w14:paraId="0F26AFC1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550" w14:textId="77777777" w:rsidR="00556156" w:rsidRPr="00B3183D" w:rsidRDefault="00556156" w:rsidP="00556156">
            <w:pPr>
              <w:rPr>
                <w:b/>
                <w:lang w:val="sr-Cyrl-RS"/>
              </w:rPr>
            </w:pPr>
            <w:r w:rsidRPr="00B3183D">
              <w:rPr>
                <w:b/>
                <w:lang w:val="sr-Cyrl-RS"/>
              </w:rPr>
              <w:lastRenderedPageBreak/>
              <w:t>515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5F5D" w14:textId="77777777" w:rsidR="00556156" w:rsidRPr="00B3183D" w:rsidRDefault="00556156" w:rsidP="005561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Нематеријална имовина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68F8" w14:textId="77777777" w:rsidR="00556156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</w:t>
            </w:r>
          </w:p>
          <w:p w14:paraId="125A2956" w14:textId="455C827B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158" w14:textId="2FA7EE00" w:rsidR="00556156" w:rsidRDefault="008F0DD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56156">
              <w:rPr>
                <w:b/>
                <w:lang w:val="sr-Cyrl-RS"/>
              </w:rPr>
              <w:t>80.000</w:t>
            </w:r>
          </w:p>
          <w:p w14:paraId="512003FF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B39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C33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B1F" w14:textId="00C33042" w:rsidR="00556156" w:rsidRPr="006929B0" w:rsidRDefault="00D9353D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56156">
              <w:rPr>
                <w:b/>
                <w:lang w:val="sr-Cyrl-RS"/>
              </w:rPr>
              <w:t>80.000</w:t>
            </w:r>
          </w:p>
        </w:tc>
      </w:tr>
      <w:tr w:rsidR="00556156" w:rsidRPr="00C3549B" w14:paraId="6728C3B8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2A45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515111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8AE2" w14:textId="77777777" w:rsidR="00556156" w:rsidRPr="00580FE0" w:rsidRDefault="00556156" w:rsidP="00556156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Компјутерски софтвер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D691" w14:textId="08C9D1A2" w:rsidR="00556156" w:rsidRPr="00580FE0" w:rsidRDefault="00556156" w:rsidP="00556156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A0A" w14:textId="4A482EB2" w:rsidR="00556156" w:rsidRPr="005A4262" w:rsidRDefault="008F0DDD" w:rsidP="00556156">
            <w:pPr>
              <w:jc w:val="right"/>
              <w:rPr>
                <w:lang w:val="sr-Cyrl-RS"/>
              </w:rPr>
            </w:pPr>
            <w:r w:rsidRPr="005A4262">
              <w:rPr>
                <w:lang w:val="sr-Cyrl-RS"/>
              </w:rPr>
              <w:t>1</w:t>
            </w:r>
            <w:r w:rsidR="00556156" w:rsidRPr="005A4262"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FB04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7EC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233" w14:textId="51C0EF8D" w:rsidR="00556156" w:rsidRPr="00D74C21" w:rsidRDefault="00D9353D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56156">
              <w:rPr>
                <w:lang w:val="sr-Cyrl-RS"/>
              </w:rPr>
              <w:t>40.000</w:t>
            </w:r>
          </w:p>
        </w:tc>
      </w:tr>
      <w:tr w:rsidR="00556156" w:rsidRPr="00C3549B" w14:paraId="6BEF4C77" w14:textId="77777777" w:rsidTr="00556156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57D7" w14:textId="77777777" w:rsidR="00556156" w:rsidRPr="00B3183D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515121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F76" w14:textId="77777777" w:rsidR="00556156" w:rsidRPr="00B3183D" w:rsidRDefault="00556156" w:rsidP="00556156">
            <w:pPr>
              <w:rPr>
                <w:lang w:val="sr-Cyrl-RS"/>
              </w:rPr>
            </w:pPr>
            <w:r>
              <w:rPr>
                <w:lang w:val="sr-Cyrl-RS"/>
              </w:rPr>
              <w:t>Књиге у библиотеци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28DD" w14:textId="417BD7AB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C90" w14:textId="32FE7C73" w:rsidR="00556156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47E7" w14:textId="77777777" w:rsidR="00556156" w:rsidRPr="00B3183D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7C6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047" w14:textId="77777777" w:rsidR="00556156" w:rsidRPr="00D74C21" w:rsidRDefault="00556156" w:rsidP="0055615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556156" w:rsidRPr="00C3549B" w14:paraId="1A062D85" w14:textId="77777777" w:rsidTr="005561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67EA" w14:textId="77777777" w:rsidR="00556156" w:rsidRPr="0040590D" w:rsidRDefault="00556156" w:rsidP="00556156">
            <w:pPr>
              <w:rPr>
                <w:b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716C" w14:textId="77777777" w:rsidR="00556156" w:rsidRPr="00E01DA6" w:rsidRDefault="00556156" w:rsidP="00556156">
            <w:pPr>
              <w:rPr>
                <w:b/>
                <w:lang w:val="sr-Cyrl-RS"/>
              </w:rPr>
            </w:pPr>
            <w:r>
              <w:rPr>
                <w:b/>
              </w:rPr>
              <w:t>УКУПНО: 200</w:t>
            </w: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-00</w:t>
            </w:r>
            <w:r>
              <w:rPr>
                <w:b/>
                <w:lang w:val="sr-Cyrl-R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8E37" w14:textId="55BC9824" w:rsidR="00556156" w:rsidRPr="00BE66DD" w:rsidRDefault="00556156" w:rsidP="00556156">
            <w:pPr>
              <w:jc w:val="right"/>
              <w:rPr>
                <w:b/>
                <w:lang w:val="sr-Cyrl-RS"/>
              </w:rPr>
            </w:pPr>
            <w:r w:rsidRPr="00BE66DD">
              <w:rPr>
                <w:b/>
                <w:lang w:val="sr-Cyrl-RS"/>
              </w:rPr>
              <w:t>22.</w:t>
            </w:r>
            <w:r>
              <w:rPr>
                <w:b/>
                <w:lang w:val="sr-Cyrl-RS"/>
              </w:rPr>
              <w:t>041.381</w:t>
            </w:r>
          </w:p>
          <w:p w14:paraId="4B8C07E9" w14:textId="06E2FAB8" w:rsidR="00556156" w:rsidRPr="0076418B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314" w14:textId="27E18807" w:rsidR="00556156" w:rsidRPr="00387D67" w:rsidRDefault="00556156" w:rsidP="0055615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387D67">
              <w:rPr>
                <w:b/>
                <w:sz w:val="22"/>
                <w:szCs w:val="22"/>
                <w:lang w:val="sr-Cyrl-RS"/>
              </w:rPr>
              <w:t>2</w:t>
            </w:r>
            <w:r w:rsidR="00E47CCD">
              <w:rPr>
                <w:b/>
                <w:sz w:val="22"/>
                <w:szCs w:val="22"/>
                <w:lang w:val="sr-Latn-RS"/>
              </w:rPr>
              <w:t>2.041.381</w:t>
            </w:r>
            <w:r w:rsidR="00387D67" w:rsidRPr="00387D67">
              <w:rPr>
                <w:b/>
                <w:sz w:val="22"/>
                <w:szCs w:val="22"/>
                <w:lang w:val="sr-Cyrl-RS"/>
              </w:rPr>
              <w:t xml:space="preserve"> (01)</w:t>
            </w:r>
          </w:p>
          <w:p w14:paraId="77711EFB" w14:textId="2EE25B21" w:rsidR="00387D67" w:rsidRPr="00387D67" w:rsidRDefault="00387D67" w:rsidP="00556156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004EBB76" w14:textId="3F257618" w:rsidR="00556156" w:rsidRPr="00C41BEC" w:rsidRDefault="00556156" w:rsidP="0055615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BA5" w14:textId="415DF435" w:rsidR="00556156" w:rsidRPr="00567148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292.013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1AB" w14:textId="1AF2452D" w:rsidR="00556156" w:rsidRPr="0076418B" w:rsidRDefault="00556156" w:rsidP="0055615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24BFE">
              <w:rPr>
                <w:b/>
                <w:lang w:val="sr-Latn-RS"/>
              </w:rPr>
              <w:t>2</w:t>
            </w:r>
            <w:r>
              <w:rPr>
                <w:b/>
                <w:lang w:val="sr-Cyrl-RS"/>
              </w:rPr>
              <w:t>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A82" w14:textId="7A5E37FD" w:rsidR="00556156" w:rsidRPr="00A24BFE" w:rsidRDefault="00556156" w:rsidP="0055615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  <w:lang w:val="sr-Latn-RS"/>
              </w:rPr>
              <w:t>2.</w:t>
            </w:r>
            <w:r w:rsidR="00E47CCD">
              <w:rPr>
                <w:b/>
                <w:lang w:val="sr-Latn-RS"/>
              </w:rPr>
              <w:t>5</w:t>
            </w:r>
            <w:r w:rsidR="002330C1">
              <w:rPr>
                <w:b/>
                <w:lang w:val="sr-Latn-RS"/>
              </w:rPr>
              <w:t>5</w:t>
            </w:r>
            <w:r w:rsidR="00E47CCD">
              <w:rPr>
                <w:b/>
                <w:lang w:val="sr-Latn-RS"/>
              </w:rPr>
              <w:t>3.394</w:t>
            </w:r>
          </w:p>
        </w:tc>
      </w:tr>
    </w:tbl>
    <w:p w14:paraId="522A2C6E" w14:textId="4E040EAB" w:rsidR="009E0823" w:rsidRPr="00FF6C6D" w:rsidRDefault="00787C6A" w:rsidP="00DA3E1C">
      <w:pPr>
        <w:ind w:right="672"/>
        <w:jc w:val="center"/>
        <w:rPr>
          <w:b/>
          <w:sz w:val="28"/>
          <w:szCs w:val="28"/>
          <w:u w:val="single"/>
          <w:lang w:val="sr-Cyrl-RS"/>
        </w:rPr>
      </w:pPr>
      <w:r w:rsidRPr="00FF6C6D">
        <w:rPr>
          <w:b/>
          <w:sz w:val="28"/>
          <w:szCs w:val="28"/>
          <w:u w:val="single"/>
          <w:lang w:val="sr-Cyrl-RS"/>
        </w:rPr>
        <w:t xml:space="preserve">Образложење </w:t>
      </w:r>
    </w:p>
    <w:p w14:paraId="0CB39DE6" w14:textId="61BD49FC" w:rsidR="000D4807" w:rsidRPr="00FF6C6D" w:rsidRDefault="000D4807" w:rsidP="0051276D">
      <w:pPr>
        <w:jc w:val="center"/>
        <w:rPr>
          <w:b/>
          <w:sz w:val="28"/>
          <w:szCs w:val="28"/>
          <w:u w:val="single"/>
          <w:lang w:val="sr-Cyrl-RS"/>
        </w:rPr>
      </w:pPr>
    </w:p>
    <w:p w14:paraId="18754B2B" w14:textId="5289FF7F" w:rsidR="000D4807" w:rsidRPr="00591606" w:rsidRDefault="000D4807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ab/>
        <w:t>У складу са Одлуком о буџету Града Смедерева за 2023. годину и опредељеној апропријацији, а полазећи од Програма рада Регионалног центра за професионални развој запослених у образовању Смедерево</w:t>
      </w:r>
      <w:r w:rsidR="00420829" w:rsidRPr="00591606">
        <w:rPr>
          <w:bCs/>
          <w:lang w:val="sr-Cyrl-RS"/>
        </w:rPr>
        <w:t>, као и чињенице да се сва средства реализују преко Буџета Града Смедерева</w:t>
      </w:r>
      <w:r w:rsidR="00F8496F" w:rsidRPr="00591606">
        <w:rPr>
          <w:bCs/>
          <w:lang w:val="sr-Cyrl-RS"/>
        </w:rPr>
        <w:t xml:space="preserve"> (изузев наменског рачуна за боловање преко 30 дана за који постоји посебан рачун)</w:t>
      </w:r>
      <w:r w:rsidR="00420829" w:rsidRPr="00591606">
        <w:rPr>
          <w:bCs/>
          <w:lang w:val="sr-Cyrl-RS"/>
        </w:rPr>
        <w:t>, планирана су укупна средства за 2023. годину у износу од 2</w:t>
      </w:r>
      <w:r w:rsidR="00866368" w:rsidRPr="00591606">
        <w:rPr>
          <w:bCs/>
          <w:lang w:val="sr-Latn-RS"/>
        </w:rPr>
        <w:t>2.491.381</w:t>
      </w:r>
      <w:r w:rsidR="00420829" w:rsidRPr="00591606">
        <w:rPr>
          <w:bCs/>
          <w:lang w:val="sr-Cyrl-RS"/>
        </w:rPr>
        <w:t xml:space="preserve"> динара, што је на нивоу планираних средстава за 2022. годину</w:t>
      </w:r>
      <w:r w:rsidR="00B96255" w:rsidRPr="00591606">
        <w:rPr>
          <w:bCs/>
          <w:lang w:val="sr-Cyrl-RS"/>
        </w:rPr>
        <w:t>.  Ребалансом</w:t>
      </w:r>
      <w:r w:rsidR="005A4262">
        <w:rPr>
          <w:bCs/>
          <w:lang w:val="sr-Cyrl-RS"/>
        </w:rPr>
        <w:t xml:space="preserve"> 1.</w:t>
      </w:r>
      <w:r w:rsidR="00B96255" w:rsidRPr="00591606">
        <w:rPr>
          <w:bCs/>
          <w:lang w:val="sr-Cyrl-RS"/>
        </w:rPr>
        <w:t xml:space="preserve">  за 2023. годину средства с</w:t>
      </w:r>
      <w:r w:rsidR="005A4262">
        <w:rPr>
          <w:bCs/>
          <w:lang w:val="sr-Cyrl-RS"/>
        </w:rPr>
        <w:t>у</w:t>
      </w:r>
      <w:r w:rsidR="00B96255" w:rsidRPr="00591606">
        <w:rPr>
          <w:bCs/>
          <w:lang w:val="sr-Cyrl-RS"/>
        </w:rPr>
        <w:t xml:space="preserve"> увећа</w:t>
      </w:r>
      <w:r w:rsidR="005A4262">
        <w:rPr>
          <w:bCs/>
          <w:lang w:val="sr-Cyrl-RS"/>
        </w:rPr>
        <w:t>на</w:t>
      </w:r>
      <w:r w:rsidR="00EA00B3" w:rsidRPr="00591606">
        <w:rPr>
          <w:bCs/>
          <w:lang w:val="sr-Cyrl-RS"/>
        </w:rPr>
        <w:t xml:space="preserve"> само</w:t>
      </w:r>
      <w:r w:rsidR="00B96255" w:rsidRPr="00591606">
        <w:rPr>
          <w:bCs/>
          <w:lang w:val="sr-Cyrl-RS"/>
        </w:rPr>
        <w:t xml:space="preserve"> из других извора   17- Неутрошена средства Републике из претходне године за 92.013 динара, те су укупна планирана средства за 2023. годину у износу од 22.</w:t>
      </w:r>
      <w:r w:rsidR="00EA00B3" w:rsidRPr="00591606">
        <w:rPr>
          <w:bCs/>
          <w:lang w:val="sr-Cyrl-RS"/>
        </w:rPr>
        <w:t>58</w:t>
      </w:r>
      <w:r w:rsidR="00B96255" w:rsidRPr="00591606">
        <w:rPr>
          <w:bCs/>
          <w:lang w:val="sr-Cyrl-RS"/>
        </w:rPr>
        <w:t>3.394 динара.</w:t>
      </w:r>
      <w:r w:rsidR="005A4262">
        <w:rPr>
          <w:bCs/>
          <w:lang w:val="sr-Cyrl-RS"/>
        </w:rPr>
        <w:t xml:space="preserve"> </w:t>
      </w:r>
      <w:r w:rsidR="005A4262" w:rsidRPr="003F156A">
        <w:rPr>
          <w:b/>
          <w:lang w:val="sr-Cyrl-RS"/>
        </w:rPr>
        <w:t xml:space="preserve">Предложеним Ребалансом 2. укупна средства </w:t>
      </w:r>
      <w:r w:rsidR="00791D66">
        <w:rPr>
          <w:b/>
          <w:lang w:val="sr-Cyrl-RS"/>
        </w:rPr>
        <w:t>се умањују</w:t>
      </w:r>
      <w:r w:rsidR="00FA4B7F">
        <w:rPr>
          <w:b/>
          <w:lang w:val="sr-Cyrl-RS"/>
        </w:rPr>
        <w:t xml:space="preserve"> само </w:t>
      </w:r>
      <w:r w:rsidR="00791D66">
        <w:rPr>
          <w:b/>
          <w:lang w:val="sr-Cyrl-RS"/>
        </w:rPr>
        <w:t xml:space="preserve"> из извора 0</w:t>
      </w:r>
      <w:r w:rsidR="004B5A91">
        <w:rPr>
          <w:b/>
          <w:lang w:val="sr-Latn-RS"/>
        </w:rPr>
        <w:t>7</w:t>
      </w:r>
      <w:r w:rsidR="00791D66">
        <w:rPr>
          <w:b/>
          <w:lang w:val="sr-Cyrl-RS"/>
        </w:rPr>
        <w:t xml:space="preserve"> за </w:t>
      </w:r>
      <w:r w:rsidR="004B5A91">
        <w:rPr>
          <w:b/>
          <w:lang w:val="sr-Latn-RS"/>
        </w:rPr>
        <w:t xml:space="preserve">30.000 </w:t>
      </w:r>
      <w:r w:rsidR="00791D66">
        <w:rPr>
          <w:b/>
          <w:lang w:val="sr-Cyrl-RS"/>
        </w:rPr>
        <w:t>динара (</w:t>
      </w:r>
      <w:r w:rsidR="00FA4B7F">
        <w:rPr>
          <w:b/>
          <w:lang w:val="sr-Cyrl-RS"/>
        </w:rPr>
        <w:t>у складу са потписаним уговором и уплаћеним средствима од стране Цента за промоцију науке</w:t>
      </w:r>
      <w:r w:rsidR="00791D66">
        <w:rPr>
          <w:b/>
          <w:lang w:val="sr-Cyrl-RS"/>
        </w:rPr>
        <w:t>) док је измењена</w:t>
      </w:r>
      <w:r w:rsidR="005A4262" w:rsidRPr="003F156A">
        <w:rPr>
          <w:b/>
          <w:lang w:val="sr-Cyrl-RS"/>
        </w:rPr>
        <w:t xml:space="preserve"> </w:t>
      </w:r>
      <w:r w:rsidR="00791D66">
        <w:rPr>
          <w:b/>
          <w:lang w:val="sr-Cyrl-RS"/>
        </w:rPr>
        <w:t xml:space="preserve">и </w:t>
      </w:r>
      <w:r w:rsidR="005A4262" w:rsidRPr="003F156A">
        <w:rPr>
          <w:b/>
          <w:lang w:val="sr-Cyrl-RS"/>
        </w:rPr>
        <w:t xml:space="preserve"> структура </w:t>
      </w:r>
      <w:r w:rsidR="0044601F" w:rsidRPr="003F156A">
        <w:rPr>
          <w:b/>
          <w:lang w:val="sr-Cyrl-RS"/>
        </w:rPr>
        <w:t>расхода за 2023. годину</w:t>
      </w:r>
      <w:r w:rsidR="00E20373" w:rsidRPr="003F156A">
        <w:rPr>
          <w:b/>
          <w:lang w:val="sr-Cyrl-RS"/>
        </w:rPr>
        <w:t xml:space="preserve">  из извора 01-средства Буџета града</w:t>
      </w:r>
      <w:r w:rsidR="00FA4B7F" w:rsidRPr="00FA4B7F">
        <w:rPr>
          <w:b/>
          <w:lang w:val="sr-Cyrl-RS"/>
        </w:rPr>
        <w:t>, те и извора 07.</w:t>
      </w:r>
    </w:p>
    <w:p w14:paraId="63A51C7A" w14:textId="58BDD3C7" w:rsidR="00420829" w:rsidRPr="00591606" w:rsidRDefault="00420829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ab/>
        <w:t>У структури планираних извора средстава средства из Буџета града Смедерева су у</w:t>
      </w:r>
      <w:r w:rsidR="00B96255" w:rsidRPr="00591606">
        <w:rPr>
          <w:bCs/>
          <w:lang w:val="sr-Cyrl-RS"/>
        </w:rPr>
        <w:t xml:space="preserve">  </w:t>
      </w:r>
      <w:r w:rsidR="00FA4B7F">
        <w:rPr>
          <w:bCs/>
          <w:lang w:val="sr-Cyrl-RS"/>
        </w:rPr>
        <w:t xml:space="preserve">непромењеном </w:t>
      </w:r>
      <w:r w:rsidRPr="00591606">
        <w:rPr>
          <w:bCs/>
          <w:lang w:val="sr-Cyrl-RS"/>
        </w:rPr>
        <w:t xml:space="preserve"> износу од 2</w:t>
      </w:r>
      <w:r w:rsidR="00FA4B7F">
        <w:rPr>
          <w:bCs/>
          <w:lang w:val="sr-Cyrl-RS"/>
        </w:rPr>
        <w:t>2.041.381</w:t>
      </w:r>
      <w:r w:rsidRPr="00591606">
        <w:rPr>
          <w:bCs/>
          <w:lang w:val="sr-Cyrl-RS"/>
        </w:rPr>
        <w:t xml:space="preserve"> динара, пренета а неутрошена средства ЦПН-а на рачуну Буџета Града с</w:t>
      </w:r>
      <w:r w:rsidR="0044601F">
        <w:rPr>
          <w:bCs/>
          <w:lang w:val="sr-Cyrl-RS"/>
        </w:rPr>
        <w:t xml:space="preserve">у </w:t>
      </w:r>
      <w:r w:rsidRPr="00591606">
        <w:rPr>
          <w:bCs/>
          <w:lang w:val="sr-Cyrl-RS"/>
        </w:rPr>
        <w:t xml:space="preserve"> у износу од 2</w:t>
      </w:r>
      <w:r w:rsidR="00B96255" w:rsidRPr="00591606">
        <w:rPr>
          <w:bCs/>
          <w:lang w:val="sr-Cyrl-RS"/>
        </w:rPr>
        <w:t>92.013</w:t>
      </w:r>
      <w:r w:rsidRPr="00591606">
        <w:rPr>
          <w:bCs/>
          <w:lang w:val="sr-Cyrl-RS"/>
        </w:rPr>
        <w:t xml:space="preserve"> динара,</w:t>
      </w:r>
      <w:r w:rsidR="0044601F">
        <w:rPr>
          <w:bCs/>
          <w:lang w:val="sr-Cyrl-RS"/>
        </w:rPr>
        <w:t xml:space="preserve"> а</w:t>
      </w:r>
      <w:r w:rsidRPr="00591606">
        <w:rPr>
          <w:bCs/>
          <w:lang w:val="sr-Cyrl-RS"/>
        </w:rPr>
        <w:t xml:space="preserve">  планирана  средства по јавном позиву</w:t>
      </w:r>
      <w:r w:rsidR="00B26A43" w:rsidRPr="00591606">
        <w:rPr>
          <w:bCs/>
          <w:lang w:val="sr-Cyrl-RS"/>
        </w:rPr>
        <w:t xml:space="preserve"> (средства Републ</w:t>
      </w:r>
      <w:r w:rsidR="00866368" w:rsidRPr="00591606">
        <w:rPr>
          <w:bCs/>
          <w:lang w:val="sr-Cyrl-RS"/>
        </w:rPr>
        <w:t>и</w:t>
      </w:r>
      <w:r w:rsidR="00B26A43" w:rsidRPr="00591606">
        <w:rPr>
          <w:bCs/>
          <w:lang w:val="sr-Cyrl-RS"/>
        </w:rPr>
        <w:t xml:space="preserve">ке Србије) </w:t>
      </w:r>
      <w:r w:rsidRPr="00591606">
        <w:rPr>
          <w:bCs/>
          <w:lang w:val="sr-Cyrl-RS"/>
        </w:rPr>
        <w:t xml:space="preserve"> преко Центра за промоцију науке за 2023. годину у износу од 250.000 динара</w:t>
      </w:r>
      <w:r w:rsidR="000D5285">
        <w:rPr>
          <w:bCs/>
          <w:lang w:val="sr-Cyrl-RS"/>
        </w:rPr>
        <w:t>, се смањују за 30.000 динара, јер је тако реализован уговор за ову годину и по ребалансу су 220.000 динара.</w:t>
      </w:r>
      <w:r w:rsidR="00EA00B3" w:rsidRPr="00591606">
        <w:rPr>
          <w:bCs/>
          <w:lang w:val="sr-Cyrl-RS"/>
        </w:rPr>
        <w:t xml:space="preserve"> </w:t>
      </w:r>
    </w:p>
    <w:p w14:paraId="0C8594EF" w14:textId="512D06EC" w:rsidR="007D7202" w:rsidRDefault="00420829" w:rsidP="0051276D">
      <w:p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ab/>
      </w:r>
      <w:r w:rsidR="004103E1" w:rsidRPr="00591606">
        <w:rPr>
          <w:b/>
          <w:u w:val="single"/>
          <w:lang w:val="sr-Latn-RS"/>
        </w:rPr>
        <w:t xml:space="preserve"> </w:t>
      </w:r>
      <w:r w:rsidR="004103E1" w:rsidRPr="00591606">
        <w:rPr>
          <w:b/>
          <w:u w:val="single"/>
          <w:lang w:val="sr-Cyrl-RS"/>
        </w:rPr>
        <w:t>Измене</w:t>
      </w:r>
      <w:r w:rsidR="00586EA8">
        <w:rPr>
          <w:b/>
          <w:u w:val="single"/>
          <w:lang w:val="sr-Cyrl-RS"/>
        </w:rPr>
        <w:t xml:space="preserve"> у структури </w:t>
      </w:r>
      <w:r w:rsidR="004103E1" w:rsidRPr="00591606">
        <w:rPr>
          <w:b/>
          <w:u w:val="single"/>
          <w:lang w:val="sr-Cyrl-RS"/>
        </w:rPr>
        <w:t xml:space="preserve"> финансијског плана са </w:t>
      </w:r>
      <w:r w:rsidR="008C72F7" w:rsidRPr="00591606">
        <w:rPr>
          <w:b/>
          <w:u w:val="single"/>
          <w:lang w:val="sr-Cyrl-RS"/>
        </w:rPr>
        <w:t>и</w:t>
      </w:r>
      <w:r w:rsidR="007D7202" w:rsidRPr="00591606">
        <w:rPr>
          <w:b/>
          <w:u w:val="single"/>
          <w:lang w:val="sr-Cyrl-RS"/>
        </w:rPr>
        <w:t>звор</w:t>
      </w:r>
      <w:r w:rsidR="008C72F7" w:rsidRPr="00591606">
        <w:rPr>
          <w:b/>
          <w:u w:val="single"/>
          <w:lang w:val="sr-Cyrl-RS"/>
        </w:rPr>
        <w:t>а</w:t>
      </w:r>
      <w:r w:rsidR="007D7202" w:rsidRPr="00591606">
        <w:rPr>
          <w:b/>
          <w:u w:val="single"/>
          <w:lang w:val="sr-Cyrl-RS"/>
        </w:rPr>
        <w:t xml:space="preserve"> средстава 01-средства Буџета</w:t>
      </w:r>
      <w:r w:rsidR="00926F25">
        <w:rPr>
          <w:b/>
          <w:u w:val="single"/>
          <w:lang w:val="sr-Cyrl-RS"/>
        </w:rPr>
        <w:t>:</w:t>
      </w:r>
    </w:p>
    <w:p w14:paraId="2D2A39FE" w14:textId="77777777" w:rsidR="007A7B86" w:rsidRPr="00591606" w:rsidRDefault="007A7B86" w:rsidP="0051276D">
      <w:pPr>
        <w:jc w:val="both"/>
        <w:rPr>
          <w:b/>
          <w:u w:val="single"/>
          <w:lang w:val="sr-Cyrl-RS"/>
        </w:rPr>
      </w:pPr>
    </w:p>
    <w:p w14:paraId="402CC27A" w14:textId="2F6B9FA7" w:rsidR="008C72F7" w:rsidRPr="00591606" w:rsidRDefault="008C72F7" w:rsidP="00D50DD6">
      <w:pPr>
        <w:pStyle w:val="ListParagraph"/>
        <w:jc w:val="both"/>
        <w:rPr>
          <w:b/>
          <w:u w:val="single"/>
          <w:lang w:val="sr-Cyrl-RS"/>
        </w:rPr>
      </w:pPr>
      <w:r w:rsidRPr="00591606">
        <w:rPr>
          <w:b/>
          <w:i/>
          <w:iCs/>
          <w:lang w:val="sr-Cyrl-RS"/>
        </w:rPr>
        <w:t>Средства су повећана на следећим контима</w:t>
      </w:r>
      <w:r w:rsidRPr="00591606">
        <w:rPr>
          <w:bCs/>
          <w:lang w:val="sr-Cyrl-RS"/>
        </w:rPr>
        <w:t>:</w:t>
      </w:r>
    </w:p>
    <w:p w14:paraId="6370B8A9" w14:textId="49834851" w:rsidR="008C72F7" w:rsidRPr="00591606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4</w:t>
      </w:r>
      <w:r w:rsidR="0044601F">
        <w:rPr>
          <w:bCs/>
          <w:lang w:val="sr-Cyrl-RS"/>
        </w:rPr>
        <w:t>11117</w:t>
      </w:r>
      <w:r w:rsidRPr="00591606">
        <w:rPr>
          <w:bCs/>
          <w:lang w:val="sr-Cyrl-RS"/>
        </w:rPr>
        <w:t xml:space="preserve"> </w:t>
      </w:r>
      <w:r w:rsidR="0044601F">
        <w:rPr>
          <w:bCs/>
          <w:lang w:val="sr-Cyrl-RS"/>
        </w:rPr>
        <w:t xml:space="preserve">Накнада зараде за време привремене спречености за рад до 30 дана услед болести </w:t>
      </w:r>
      <w:r w:rsidRPr="00591606">
        <w:rPr>
          <w:bCs/>
          <w:lang w:val="sr-Cyrl-RS"/>
        </w:rPr>
        <w:t xml:space="preserve"> за </w:t>
      </w:r>
      <w:r w:rsidR="0044601F">
        <w:rPr>
          <w:bCs/>
          <w:lang w:val="sr-Cyrl-RS"/>
        </w:rPr>
        <w:t>15</w:t>
      </w:r>
      <w:r w:rsidRPr="00591606">
        <w:rPr>
          <w:bCs/>
          <w:lang w:val="sr-Cyrl-RS"/>
        </w:rPr>
        <w:t>0.000 динара</w:t>
      </w:r>
    </w:p>
    <w:p w14:paraId="16A682D4" w14:textId="3DE5CC7B" w:rsidR="008C72F7" w:rsidRPr="0044601F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 xml:space="preserve">Конто </w:t>
      </w:r>
      <w:r w:rsidR="0044601F">
        <w:rPr>
          <w:bCs/>
          <w:lang w:val="sr-Cyrl-RS"/>
        </w:rPr>
        <w:t>423621</w:t>
      </w:r>
      <w:r w:rsidRPr="00591606">
        <w:rPr>
          <w:bCs/>
          <w:lang w:val="sr-Cyrl-RS"/>
        </w:rPr>
        <w:t xml:space="preserve"> Уг</w:t>
      </w:r>
      <w:r w:rsidR="0044601F">
        <w:rPr>
          <w:bCs/>
          <w:lang w:val="sr-Cyrl-RS"/>
        </w:rPr>
        <w:t>оститељске услуге</w:t>
      </w:r>
      <w:r w:rsidRPr="00591606">
        <w:rPr>
          <w:bCs/>
          <w:lang w:val="sr-Cyrl-RS"/>
        </w:rPr>
        <w:t xml:space="preserve"> за </w:t>
      </w:r>
      <w:r w:rsidR="0044601F">
        <w:rPr>
          <w:bCs/>
          <w:lang w:val="sr-Cyrl-RS"/>
        </w:rPr>
        <w:t>6</w:t>
      </w:r>
      <w:r w:rsidRPr="00591606">
        <w:rPr>
          <w:bCs/>
          <w:lang w:val="sr-Cyrl-RS"/>
        </w:rPr>
        <w:t>0.000 динара</w:t>
      </w:r>
    </w:p>
    <w:p w14:paraId="34917B52" w14:textId="76CD9F55" w:rsidR="0044601F" w:rsidRPr="00591606" w:rsidRDefault="0044601F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Конто 423911 Остале опште услуге за 100.000 динара</w:t>
      </w:r>
    </w:p>
    <w:p w14:paraId="2BCFFBC7" w14:textId="0D2E1329" w:rsidR="008C72F7" w:rsidRPr="0044601F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 xml:space="preserve">Конто </w:t>
      </w:r>
      <w:r w:rsidR="0044601F">
        <w:rPr>
          <w:bCs/>
          <w:lang w:val="sr-Cyrl-RS"/>
        </w:rPr>
        <w:t xml:space="preserve">425211  Механичке поправке </w:t>
      </w:r>
      <w:r w:rsidRPr="00591606">
        <w:rPr>
          <w:bCs/>
          <w:lang w:val="sr-Cyrl-RS"/>
        </w:rPr>
        <w:t>за 10.000 динара</w:t>
      </w:r>
    </w:p>
    <w:p w14:paraId="47B02BC0" w14:textId="446D908E" w:rsidR="0044601F" w:rsidRPr="0044601F" w:rsidRDefault="0044601F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 xml:space="preserve">Конто 482231 Градске таксе за </w:t>
      </w:r>
      <w:r w:rsidR="00253752">
        <w:rPr>
          <w:bCs/>
          <w:lang w:val="sr-Latn-RS"/>
        </w:rPr>
        <w:t>11</w:t>
      </w:r>
      <w:r>
        <w:rPr>
          <w:bCs/>
          <w:lang w:val="sr-Cyrl-RS"/>
        </w:rPr>
        <w:t>.000 динара</w:t>
      </w:r>
    </w:p>
    <w:p w14:paraId="71B28495" w14:textId="6F110194" w:rsidR="0044601F" w:rsidRPr="00591606" w:rsidRDefault="0044601F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Конто 512211 Намештај за 15.000 динара</w:t>
      </w:r>
    </w:p>
    <w:p w14:paraId="6196C67F" w14:textId="344B1A08" w:rsidR="00D50DD6" w:rsidRDefault="005721E5" w:rsidP="00D50DD6">
      <w:pPr>
        <w:pStyle w:val="ListParagraph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УКУПНО: 346.000 динара</w:t>
      </w:r>
    </w:p>
    <w:p w14:paraId="68DC9D98" w14:textId="77777777" w:rsidR="005721E5" w:rsidRPr="00591606" w:rsidRDefault="005721E5" w:rsidP="00D50DD6">
      <w:pPr>
        <w:pStyle w:val="ListParagraph"/>
        <w:jc w:val="both"/>
        <w:rPr>
          <w:b/>
          <w:u w:val="single"/>
          <w:lang w:val="sr-Cyrl-RS"/>
        </w:rPr>
      </w:pPr>
    </w:p>
    <w:p w14:paraId="3517CFF9" w14:textId="60AF7128" w:rsidR="008C72F7" w:rsidRPr="00591606" w:rsidRDefault="008C72F7" w:rsidP="00D50DD6">
      <w:pPr>
        <w:pStyle w:val="ListParagraph"/>
        <w:jc w:val="both"/>
        <w:rPr>
          <w:b/>
          <w:i/>
          <w:iCs/>
          <w:u w:val="single"/>
          <w:lang w:val="sr-Cyrl-RS"/>
        </w:rPr>
      </w:pPr>
      <w:r w:rsidRPr="00591606">
        <w:rPr>
          <w:b/>
          <w:i/>
          <w:iCs/>
          <w:lang w:val="sr-Cyrl-RS"/>
        </w:rPr>
        <w:t>Средства су смањена на следећим контима:</w:t>
      </w:r>
    </w:p>
    <w:p w14:paraId="7C05211F" w14:textId="0D42EA24" w:rsidR="008C72F7" w:rsidRPr="0044601F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 xml:space="preserve">Конто 411111 Плате по основу цене рада за </w:t>
      </w:r>
      <w:r w:rsidR="00FA4B7F">
        <w:rPr>
          <w:bCs/>
          <w:lang w:val="sr-Cyrl-RS"/>
        </w:rPr>
        <w:t>100.000</w:t>
      </w:r>
      <w:r w:rsidRPr="00591606">
        <w:rPr>
          <w:bCs/>
          <w:lang w:val="sr-Cyrl-RS"/>
        </w:rPr>
        <w:t xml:space="preserve"> динара</w:t>
      </w:r>
    </w:p>
    <w:p w14:paraId="60F225CA" w14:textId="5BB29C6D" w:rsidR="005721E5" w:rsidRPr="005721E5" w:rsidRDefault="005721E5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Конто 411118 Накнада зараде за време плаћ. одсуства за 50.000 динара</w:t>
      </w:r>
    </w:p>
    <w:p w14:paraId="427357E6" w14:textId="375063EC" w:rsidR="0044601F" w:rsidRPr="0044601F" w:rsidRDefault="0044601F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Конто 423399 Остали издаци за стручно усавршавање за 60.000 динара</w:t>
      </w:r>
    </w:p>
    <w:p w14:paraId="482AED65" w14:textId="255BFFEF" w:rsidR="0044601F" w:rsidRPr="00591606" w:rsidRDefault="0044601F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Конто 423599 Остале стручне услуге за 100.000 динара</w:t>
      </w:r>
    </w:p>
    <w:p w14:paraId="410610A0" w14:textId="7D354CD2" w:rsidR="008C72F7" w:rsidRPr="00C353F5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 xml:space="preserve">Конто 425116 Централно грејање за </w:t>
      </w:r>
      <w:r w:rsidR="0044601F">
        <w:rPr>
          <w:bCs/>
          <w:lang w:val="sr-Cyrl-RS"/>
        </w:rPr>
        <w:t>1</w:t>
      </w:r>
      <w:r w:rsidRPr="00591606">
        <w:rPr>
          <w:bCs/>
          <w:lang w:val="sr-Cyrl-RS"/>
        </w:rPr>
        <w:t>0.000 динара</w:t>
      </w:r>
    </w:p>
    <w:p w14:paraId="3408B305" w14:textId="6C4A39D1" w:rsidR="00C353F5" w:rsidRPr="00253752" w:rsidRDefault="00C353F5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Конто 482131 Регистрација возила за 2.000 динара</w:t>
      </w:r>
    </w:p>
    <w:p w14:paraId="432C33CD" w14:textId="05691644" w:rsidR="00253752" w:rsidRPr="00591606" w:rsidRDefault="00253752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>
        <w:rPr>
          <w:bCs/>
          <w:lang w:val="sr-Latn-RS"/>
        </w:rPr>
        <w:t>Ko</w:t>
      </w:r>
      <w:r>
        <w:rPr>
          <w:bCs/>
          <w:lang w:val="sr-Cyrl-RS"/>
        </w:rPr>
        <w:t>нто 482211 Републичке таксе за 9.000 динара</w:t>
      </w:r>
    </w:p>
    <w:p w14:paraId="7ADC2520" w14:textId="14F249AA" w:rsidR="008C72F7" w:rsidRPr="005721E5" w:rsidRDefault="008C72F7" w:rsidP="008C72F7">
      <w:pPr>
        <w:pStyle w:val="ListParagraph"/>
        <w:numPr>
          <w:ilvl w:val="0"/>
          <w:numId w:val="9"/>
        </w:numPr>
        <w:jc w:val="both"/>
        <w:rPr>
          <w:b/>
          <w:u w:val="single"/>
          <w:lang w:val="sr-Cyrl-RS"/>
        </w:rPr>
      </w:pPr>
      <w:r w:rsidRPr="00591606">
        <w:rPr>
          <w:bCs/>
          <w:lang w:val="sr-Cyrl-RS"/>
        </w:rPr>
        <w:t>Конто 512</w:t>
      </w:r>
      <w:r w:rsidR="0044601F">
        <w:rPr>
          <w:bCs/>
          <w:lang w:val="sr-Cyrl-RS"/>
        </w:rPr>
        <w:t>212</w:t>
      </w:r>
      <w:r w:rsidRPr="00591606">
        <w:rPr>
          <w:bCs/>
          <w:lang w:val="sr-Cyrl-RS"/>
        </w:rPr>
        <w:t xml:space="preserve"> </w:t>
      </w:r>
      <w:r w:rsidR="0044601F">
        <w:rPr>
          <w:bCs/>
          <w:lang w:val="sr-Cyrl-RS"/>
        </w:rPr>
        <w:t>Уградна опрема</w:t>
      </w:r>
      <w:r w:rsidRPr="00591606">
        <w:rPr>
          <w:bCs/>
          <w:lang w:val="sr-Cyrl-RS"/>
        </w:rPr>
        <w:t xml:space="preserve"> за </w:t>
      </w:r>
      <w:r w:rsidR="0044601F">
        <w:rPr>
          <w:bCs/>
          <w:lang w:val="sr-Cyrl-RS"/>
        </w:rPr>
        <w:t>15</w:t>
      </w:r>
      <w:r w:rsidRPr="00591606">
        <w:rPr>
          <w:bCs/>
          <w:lang w:val="sr-Cyrl-RS"/>
        </w:rPr>
        <w:t>.000 динара</w:t>
      </w:r>
    </w:p>
    <w:p w14:paraId="1EC690E9" w14:textId="67958B4B" w:rsidR="005721E5" w:rsidRDefault="005721E5" w:rsidP="005721E5">
      <w:pPr>
        <w:pStyle w:val="ListParagraph"/>
        <w:ind w:left="501"/>
        <w:jc w:val="both"/>
        <w:rPr>
          <w:b/>
          <w:u w:val="single"/>
          <w:lang w:val="sr-Cyrl-RS"/>
        </w:rPr>
      </w:pPr>
      <w:r w:rsidRPr="005721E5">
        <w:rPr>
          <w:b/>
          <w:u w:val="single"/>
          <w:lang w:val="sr-Cyrl-RS"/>
        </w:rPr>
        <w:t xml:space="preserve">УКУПНО: </w:t>
      </w:r>
      <w:r w:rsidR="00FA4B7F">
        <w:rPr>
          <w:b/>
          <w:u w:val="single"/>
          <w:lang w:val="sr-Cyrl-RS"/>
        </w:rPr>
        <w:t>346.000</w:t>
      </w:r>
      <w:r w:rsidRPr="005721E5">
        <w:rPr>
          <w:b/>
          <w:u w:val="single"/>
          <w:lang w:val="sr-Cyrl-RS"/>
        </w:rPr>
        <w:t xml:space="preserve"> динара</w:t>
      </w:r>
    </w:p>
    <w:p w14:paraId="128F6998" w14:textId="77777777" w:rsidR="00E67B75" w:rsidRPr="005721E5" w:rsidRDefault="00E67B75" w:rsidP="005721E5">
      <w:pPr>
        <w:pStyle w:val="ListParagraph"/>
        <w:ind w:left="501"/>
        <w:jc w:val="both"/>
        <w:rPr>
          <w:b/>
          <w:u w:val="single"/>
          <w:lang w:val="sr-Cyrl-RS"/>
        </w:rPr>
      </w:pPr>
    </w:p>
    <w:p w14:paraId="37FE81BB" w14:textId="2712E0B1" w:rsidR="00FF4176" w:rsidRDefault="00FF4176" w:rsidP="00FF4176">
      <w:pPr>
        <w:pStyle w:val="ListParagraph"/>
        <w:ind w:left="501"/>
        <w:jc w:val="both"/>
        <w:rPr>
          <w:bCs/>
          <w:lang w:val="sr-Cyrl-RS"/>
        </w:rPr>
      </w:pPr>
      <w:r>
        <w:rPr>
          <w:bCs/>
          <w:lang w:val="sr-Cyrl-RS"/>
        </w:rPr>
        <w:t>Предложеним изменама финансијског плана средстава из  извора 17  су у непромењеном износу и  у структури расхода како је утврђено важећом апропријацијом</w:t>
      </w:r>
      <w:r w:rsidR="00926F25">
        <w:rPr>
          <w:bCs/>
          <w:lang w:val="sr-Cyrl-RS"/>
        </w:rPr>
        <w:t>, док су средства Републике умањена за 30.000 динара (реализована је уплата од 220.000 динара од стране Центра за промоцију науке) за реализацију програма септембар 2023-септембар 2024. и знатан део наведених средства ће се пренети у наредну годину.</w:t>
      </w:r>
    </w:p>
    <w:p w14:paraId="2DD164EB" w14:textId="6D639241" w:rsidR="008F26C6" w:rsidRPr="009552FB" w:rsidRDefault="008F26C6" w:rsidP="00FF4176">
      <w:pPr>
        <w:pStyle w:val="ListParagraph"/>
        <w:ind w:left="501"/>
        <w:jc w:val="both"/>
        <w:rPr>
          <w:b/>
          <w:lang w:val="sr-Cyrl-RS"/>
        </w:rPr>
      </w:pPr>
      <w:r w:rsidRPr="009552FB">
        <w:rPr>
          <w:b/>
          <w:lang w:val="sr-Cyrl-RS"/>
        </w:rPr>
        <w:t>Средства из извора 07-средства Републике су смањена за 30.000 динара и то:</w:t>
      </w:r>
    </w:p>
    <w:p w14:paraId="26A54C67" w14:textId="189260DC" w:rsidR="008F26C6" w:rsidRDefault="008F26C6" w:rsidP="00FF4176">
      <w:pPr>
        <w:pStyle w:val="ListParagraph"/>
        <w:ind w:left="501"/>
        <w:jc w:val="both"/>
        <w:rPr>
          <w:bCs/>
          <w:lang w:val="sr-Cyrl-RS"/>
        </w:rPr>
      </w:pPr>
      <w:r>
        <w:rPr>
          <w:bCs/>
          <w:lang w:val="sr-Cyrl-RS"/>
        </w:rPr>
        <w:t>-</w:t>
      </w:r>
      <w:r w:rsidR="00E67B75">
        <w:rPr>
          <w:bCs/>
          <w:lang w:val="sr-Cyrl-RS"/>
        </w:rPr>
        <w:t>Конто 423421 Услуге информисања јавности за 10.000 динара,</w:t>
      </w:r>
    </w:p>
    <w:p w14:paraId="406F1C5F" w14:textId="72634D13" w:rsidR="00E67B75" w:rsidRDefault="00E67B75" w:rsidP="00FF4176">
      <w:pPr>
        <w:pStyle w:val="ListParagraph"/>
        <w:ind w:left="501"/>
        <w:jc w:val="both"/>
        <w:rPr>
          <w:bCs/>
          <w:lang w:val="sr-Cyrl-RS"/>
        </w:rPr>
      </w:pPr>
      <w:r>
        <w:rPr>
          <w:bCs/>
          <w:lang w:val="sr-Cyrl-RS"/>
        </w:rPr>
        <w:t>-Конто 423599 Остале стручне услуге за 10.000 динара и</w:t>
      </w:r>
    </w:p>
    <w:p w14:paraId="5C3B0E98" w14:textId="031A96A8" w:rsidR="00E67B75" w:rsidRPr="008F26C6" w:rsidRDefault="00E67B75" w:rsidP="00FF4176">
      <w:pPr>
        <w:pStyle w:val="ListParagraph"/>
        <w:ind w:left="501"/>
        <w:jc w:val="both"/>
        <w:rPr>
          <w:b/>
          <w:u w:val="single"/>
          <w:lang w:val="sr-Cyrl-RS"/>
        </w:rPr>
      </w:pPr>
      <w:r>
        <w:rPr>
          <w:bCs/>
          <w:lang w:val="sr-Cyrl-RS"/>
        </w:rPr>
        <w:t>-Конто 423911 Остале опште услуге за 10.000 динара.</w:t>
      </w:r>
    </w:p>
    <w:p w14:paraId="4700D5A6" w14:textId="7544127D" w:rsidR="00591606" w:rsidRPr="00591606" w:rsidRDefault="00591606" w:rsidP="00FF4176">
      <w:pPr>
        <w:jc w:val="both"/>
        <w:rPr>
          <w:b/>
          <w:i/>
          <w:iCs/>
          <w:lang w:val="sr-Cyrl-RS"/>
        </w:rPr>
      </w:pPr>
    </w:p>
    <w:p w14:paraId="590C90BB" w14:textId="09FDA8DE" w:rsidR="00EC527D" w:rsidRPr="00591606" w:rsidRDefault="00EC527D" w:rsidP="0051276D">
      <w:pPr>
        <w:jc w:val="both"/>
        <w:rPr>
          <w:bCs/>
          <w:lang w:val="sr-Cyrl-RS"/>
        </w:rPr>
      </w:pPr>
      <w:r w:rsidRPr="00591606">
        <w:rPr>
          <w:bCs/>
          <w:lang w:val="sr-Cyrl-RS"/>
        </w:rPr>
        <w:t xml:space="preserve">Очекујући повољне услове за рад установе у </w:t>
      </w:r>
      <w:r w:rsidR="00FF4176">
        <w:rPr>
          <w:bCs/>
          <w:lang w:val="sr-Cyrl-RS"/>
        </w:rPr>
        <w:t xml:space="preserve"> задњем кварталу </w:t>
      </w:r>
      <w:r w:rsidRPr="00591606">
        <w:rPr>
          <w:bCs/>
          <w:lang w:val="sr-Cyrl-RS"/>
        </w:rPr>
        <w:t>2023. години, желима да наш рад унапредимо и предложени Програм рада који прати предложени финансиј</w:t>
      </w:r>
      <w:r w:rsidR="00B26A43" w:rsidRPr="00591606">
        <w:rPr>
          <w:bCs/>
          <w:lang w:val="sr-Cyrl-RS"/>
        </w:rPr>
        <w:t>с</w:t>
      </w:r>
      <w:r w:rsidRPr="00591606">
        <w:rPr>
          <w:bCs/>
          <w:lang w:val="sr-Cyrl-RS"/>
        </w:rPr>
        <w:t xml:space="preserve">ки план у </w:t>
      </w:r>
      <w:r w:rsidR="00201A00" w:rsidRPr="00591606">
        <w:rPr>
          <w:bCs/>
          <w:lang w:val="sr-Cyrl-RS"/>
        </w:rPr>
        <w:t>2023.</w:t>
      </w:r>
      <w:r w:rsidRPr="00591606">
        <w:rPr>
          <w:bCs/>
          <w:lang w:val="sr-Cyrl-RS"/>
        </w:rPr>
        <w:t xml:space="preserve"> години реализујемо на задовољство Оснивача, корисника наших услуга и нас као реализатора Програма.</w:t>
      </w:r>
    </w:p>
    <w:p w14:paraId="604D8A8D" w14:textId="45FE0CA2" w:rsidR="00787C6A" w:rsidRPr="00DF320A" w:rsidRDefault="00787C6A" w:rsidP="0051276D">
      <w:pPr>
        <w:jc w:val="right"/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</w:pPr>
      <w:r w:rsidRPr="00DF320A"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  <w:t>В.д. директор:</w:t>
      </w:r>
    </w:p>
    <w:p w14:paraId="19C934E4" w14:textId="77777777" w:rsidR="009A4A44" w:rsidRPr="00DF320A" w:rsidRDefault="00787C6A" w:rsidP="0051276D">
      <w:pPr>
        <w:jc w:val="right"/>
        <w:rPr>
          <w:sz w:val="28"/>
          <w:szCs w:val="28"/>
          <w:lang w:val="sr-Cyrl-RS"/>
        </w:rPr>
      </w:pPr>
      <w:r w:rsidRPr="00DF320A"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  <w:t xml:space="preserve">Љиљана Животић-Живановић, </w:t>
      </w:r>
      <w:r w:rsidR="00726374" w:rsidRPr="00DF320A">
        <w:rPr>
          <w:rFonts w:ascii="Calibri" w:eastAsia="Calibri" w:hAnsi="Calibri" w:cs="Calibri"/>
          <w:b/>
          <w:sz w:val="28"/>
          <w:szCs w:val="28"/>
          <w:highlight w:val="white"/>
          <w:lang w:val="sr-Cyrl-RS"/>
        </w:rPr>
        <w:t>дипл. економиста</w:t>
      </w:r>
    </w:p>
    <w:sectPr w:rsidR="009A4A44" w:rsidRPr="00DF320A" w:rsidSect="00CA0A5C">
      <w:footerReference w:type="default" r:id="rId8"/>
      <w:pgSz w:w="15840" w:h="12240" w:orient="landscape" w:code="1"/>
      <w:pgMar w:top="1440" w:right="1440" w:bottom="1440" w:left="1440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7A86" w14:textId="77777777" w:rsidR="0069434E" w:rsidRDefault="0069434E" w:rsidP="00BA2CDC">
      <w:r>
        <w:separator/>
      </w:r>
    </w:p>
  </w:endnote>
  <w:endnote w:type="continuationSeparator" w:id="0">
    <w:p w14:paraId="45EFE2E8" w14:textId="77777777" w:rsidR="0069434E" w:rsidRDefault="0069434E" w:rsidP="00BA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B04AB" w14:textId="77777777" w:rsidR="000D5EB0" w:rsidRDefault="000D5E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6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FEF65A" w14:textId="77777777" w:rsidR="000D5EB0" w:rsidRDefault="000D5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1968" w14:textId="77777777" w:rsidR="0069434E" w:rsidRDefault="0069434E" w:rsidP="00BA2CDC">
      <w:r>
        <w:separator/>
      </w:r>
    </w:p>
  </w:footnote>
  <w:footnote w:type="continuationSeparator" w:id="0">
    <w:p w14:paraId="1526CF59" w14:textId="77777777" w:rsidR="0069434E" w:rsidRDefault="0069434E" w:rsidP="00BA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505"/>
    <w:multiLevelType w:val="hybridMultilevel"/>
    <w:tmpl w:val="F73E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530"/>
    <w:multiLevelType w:val="hybridMultilevel"/>
    <w:tmpl w:val="7A0478F0"/>
    <w:lvl w:ilvl="0" w:tplc="CA849FA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54D99"/>
    <w:multiLevelType w:val="hybridMultilevel"/>
    <w:tmpl w:val="39D6214A"/>
    <w:lvl w:ilvl="0" w:tplc="2054BC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D1CB8"/>
    <w:multiLevelType w:val="hybridMultilevel"/>
    <w:tmpl w:val="1DA0CB08"/>
    <w:lvl w:ilvl="0" w:tplc="0ADAA56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202A"/>
    <w:multiLevelType w:val="hybridMultilevel"/>
    <w:tmpl w:val="F2EE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629A6"/>
    <w:multiLevelType w:val="hybridMultilevel"/>
    <w:tmpl w:val="6ADA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13170"/>
    <w:multiLevelType w:val="hybridMultilevel"/>
    <w:tmpl w:val="F51A7CC0"/>
    <w:lvl w:ilvl="0" w:tplc="58008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6601"/>
    <w:multiLevelType w:val="hybridMultilevel"/>
    <w:tmpl w:val="C8A0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4A9A"/>
    <w:multiLevelType w:val="hybridMultilevel"/>
    <w:tmpl w:val="5002E8BC"/>
    <w:lvl w:ilvl="0" w:tplc="B7E07EB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671450172">
    <w:abstractNumId w:val="5"/>
  </w:num>
  <w:num w:numId="2" w16cid:durableId="409501342">
    <w:abstractNumId w:val="0"/>
  </w:num>
  <w:num w:numId="3" w16cid:durableId="2116826738">
    <w:abstractNumId w:val="1"/>
  </w:num>
  <w:num w:numId="4" w16cid:durableId="2061440809">
    <w:abstractNumId w:val="7"/>
  </w:num>
  <w:num w:numId="5" w16cid:durableId="1529491630">
    <w:abstractNumId w:val="6"/>
  </w:num>
  <w:num w:numId="6" w16cid:durableId="1567260420">
    <w:abstractNumId w:val="2"/>
  </w:num>
  <w:num w:numId="7" w16cid:durableId="202866230">
    <w:abstractNumId w:val="8"/>
  </w:num>
  <w:num w:numId="8" w16cid:durableId="1009791220">
    <w:abstractNumId w:val="4"/>
  </w:num>
  <w:num w:numId="9" w16cid:durableId="332025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DC"/>
    <w:rsid w:val="00002D8C"/>
    <w:rsid w:val="00007190"/>
    <w:rsid w:val="00011F96"/>
    <w:rsid w:val="0001398C"/>
    <w:rsid w:val="00013EA4"/>
    <w:rsid w:val="00014678"/>
    <w:rsid w:val="00017224"/>
    <w:rsid w:val="00017C61"/>
    <w:rsid w:val="0003317C"/>
    <w:rsid w:val="00037D5F"/>
    <w:rsid w:val="00041D44"/>
    <w:rsid w:val="000435AD"/>
    <w:rsid w:val="000446EC"/>
    <w:rsid w:val="000528AD"/>
    <w:rsid w:val="00055FAB"/>
    <w:rsid w:val="00062690"/>
    <w:rsid w:val="00065CB4"/>
    <w:rsid w:val="000660EF"/>
    <w:rsid w:val="00067AE5"/>
    <w:rsid w:val="00073690"/>
    <w:rsid w:val="00073F5F"/>
    <w:rsid w:val="00076A73"/>
    <w:rsid w:val="000803C9"/>
    <w:rsid w:val="0008144A"/>
    <w:rsid w:val="0008594E"/>
    <w:rsid w:val="00085CC2"/>
    <w:rsid w:val="00086D2E"/>
    <w:rsid w:val="00090055"/>
    <w:rsid w:val="00091491"/>
    <w:rsid w:val="000948D5"/>
    <w:rsid w:val="000960C1"/>
    <w:rsid w:val="00096BA4"/>
    <w:rsid w:val="000A30AE"/>
    <w:rsid w:val="000B25BD"/>
    <w:rsid w:val="000C07CD"/>
    <w:rsid w:val="000C6BDC"/>
    <w:rsid w:val="000C7CCD"/>
    <w:rsid w:val="000D2477"/>
    <w:rsid w:val="000D4807"/>
    <w:rsid w:val="000D5285"/>
    <w:rsid w:val="000D5EB0"/>
    <w:rsid w:val="000D6D3C"/>
    <w:rsid w:val="000E1EAB"/>
    <w:rsid w:val="000E2E10"/>
    <w:rsid w:val="000E6444"/>
    <w:rsid w:val="000F4897"/>
    <w:rsid w:val="000F58E9"/>
    <w:rsid w:val="00103F92"/>
    <w:rsid w:val="0010430F"/>
    <w:rsid w:val="0011220E"/>
    <w:rsid w:val="0011226F"/>
    <w:rsid w:val="00113545"/>
    <w:rsid w:val="001155B9"/>
    <w:rsid w:val="00120687"/>
    <w:rsid w:val="001208CE"/>
    <w:rsid w:val="00121EDF"/>
    <w:rsid w:val="001232DB"/>
    <w:rsid w:val="0012782F"/>
    <w:rsid w:val="00131DE7"/>
    <w:rsid w:val="0014422B"/>
    <w:rsid w:val="00145243"/>
    <w:rsid w:val="001454D7"/>
    <w:rsid w:val="0014664E"/>
    <w:rsid w:val="00150EE8"/>
    <w:rsid w:val="001515C4"/>
    <w:rsid w:val="00156683"/>
    <w:rsid w:val="001570DC"/>
    <w:rsid w:val="00157C16"/>
    <w:rsid w:val="00160B64"/>
    <w:rsid w:val="0016475F"/>
    <w:rsid w:val="001648CF"/>
    <w:rsid w:val="00164CAE"/>
    <w:rsid w:val="0016674E"/>
    <w:rsid w:val="001672BF"/>
    <w:rsid w:val="001733F2"/>
    <w:rsid w:val="0017621F"/>
    <w:rsid w:val="00182780"/>
    <w:rsid w:val="00187FDC"/>
    <w:rsid w:val="00191A48"/>
    <w:rsid w:val="0019249B"/>
    <w:rsid w:val="001924C3"/>
    <w:rsid w:val="0019416A"/>
    <w:rsid w:val="00194271"/>
    <w:rsid w:val="001951D8"/>
    <w:rsid w:val="001A231B"/>
    <w:rsid w:val="001A399C"/>
    <w:rsid w:val="001A7CB8"/>
    <w:rsid w:val="001B3726"/>
    <w:rsid w:val="001E1256"/>
    <w:rsid w:val="001F0154"/>
    <w:rsid w:val="001F1331"/>
    <w:rsid w:val="001F1B74"/>
    <w:rsid w:val="00201A00"/>
    <w:rsid w:val="00202717"/>
    <w:rsid w:val="00203240"/>
    <w:rsid w:val="00210964"/>
    <w:rsid w:val="002139B3"/>
    <w:rsid w:val="00213A7A"/>
    <w:rsid w:val="002142E9"/>
    <w:rsid w:val="00222C51"/>
    <w:rsid w:val="00223A17"/>
    <w:rsid w:val="0022563E"/>
    <w:rsid w:val="0022706F"/>
    <w:rsid w:val="002319C3"/>
    <w:rsid w:val="002330C1"/>
    <w:rsid w:val="00233CB0"/>
    <w:rsid w:val="002373A6"/>
    <w:rsid w:val="00237693"/>
    <w:rsid w:val="00237E27"/>
    <w:rsid w:val="00243991"/>
    <w:rsid w:val="002440B5"/>
    <w:rsid w:val="00244B38"/>
    <w:rsid w:val="0024700E"/>
    <w:rsid w:val="002475CE"/>
    <w:rsid w:val="00250424"/>
    <w:rsid w:val="002533D7"/>
    <w:rsid w:val="00253752"/>
    <w:rsid w:val="00257291"/>
    <w:rsid w:val="002602F4"/>
    <w:rsid w:val="0026388A"/>
    <w:rsid w:val="00263CC3"/>
    <w:rsid w:val="00265614"/>
    <w:rsid w:val="002732AA"/>
    <w:rsid w:val="00277E45"/>
    <w:rsid w:val="0028459C"/>
    <w:rsid w:val="00286A53"/>
    <w:rsid w:val="00295E10"/>
    <w:rsid w:val="00297954"/>
    <w:rsid w:val="002A7EFF"/>
    <w:rsid w:val="002B4AD1"/>
    <w:rsid w:val="002C7881"/>
    <w:rsid w:val="002D13B6"/>
    <w:rsid w:val="002D4A84"/>
    <w:rsid w:val="002E290F"/>
    <w:rsid w:val="002E4CBC"/>
    <w:rsid w:val="002E6578"/>
    <w:rsid w:val="002E70FF"/>
    <w:rsid w:val="002F3D3E"/>
    <w:rsid w:val="002F3D5F"/>
    <w:rsid w:val="002F45DB"/>
    <w:rsid w:val="003008AE"/>
    <w:rsid w:val="00304B35"/>
    <w:rsid w:val="003147C8"/>
    <w:rsid w:val="00315951"/>
    <w:rsid w:val="00316202"/>
    <w:rsid w:val="003162B9"/>
    <w:rsid w:val="003171BA"/>
    <w:rsid w:val="00321818"/>
    <w:rsid w:val="00321E13"/>
    <w:rsid w:val="00322E82"/>
    <w:rsid w:val="003236E2"/>
    <w:rsid w:val="003238A4"/>
    <w:rsid w:val="00331801"/>
    <w:rsid w:val="00334A64"/>
    <w:rsid w:val="00334BAB"/>
    <w:rsid w:val="00340293"/>
    <w:rsid w:val="00340676"/>
    <w:rsid w:val="00340C3E"/>
    <w:rsid w:val="00340DDF"/>
    <w:rsid w:val="00342C42"/>
    <w:rsid w:val="00346274"/>
    <w:rsid w:val="00346632"/>
    <w:rsid w:val="003528A0"/>
    <w:rsid w:val="0035301B"/>
    <w:rsid w:val="0035719A"/>
    <w:rsid w:val="0035723D"/>
    <w:rsid w:val="0035739D"/>
    <w:rsid w:val="0036249A"/>
    <w:rsid w:val="00362FCD"/>
    <w:rsid w:val="00363C42"/>
    <w:rsid w:val="00364E39"/>
    <w:rsid w:val="0036544A"/>
    <w:rsid w:val="0037271A"/>
    <w:rsid w:val="00387D67"/>
    <w:rsid w:val="003912D3"/>
    <w:rsid w:val="00391E14"/>
    <w:rsid w:val="003A0789"/>
    <w:rsid w:val="003A08B7"/>
    <w:rsid w:val="003A639F"/>
    <w:rsid w:val="003A6F5C"/>
    <w:rsid w:val="003A7D10"/>
    <w:rsid w:val="003B0164"/>
    <w:rsid w:val="003B0BF8"/>
    <w:rsid w:val="003B49EC"/>
    <w:rsid w:val="003B4F18"/>
    <w:rsid w:val="003C31A7"/>
    <w:rsid w:val="003C326F"/>
    <w:rsid w:val="003C3D66"/>
    <w:rsid w:val="003C535A"/>
    <w:rsid w:val="003C5FB8"/>
    <w:rsid w:val="003C7821"/>
    <w:rsid w:val="003D07DF"/>
    <w:rsid w:val="003D2488"/>
    <w:rsid w:val="003D458E"/>
    <w:rsid w:val="003E1B90"/>
    <w:rsid w:val="003E4810"/>
    <w:rsid w:val="003E6F44"/>
    <w:rsid w:val="003F156A"/>
    <w:rsid w:val="003F2AE6"/>
    <w:rsid w:val="003F2C65"/>
    <w:rsid w:val="003F502E"/>
    <w:rsid w:val="003F6C3B"/>
    <w:rsid w:val="003F7B27"/>
    <w:rsid w:val="004019E1"/>
    <w:rsid w:val="00402058"/>
    <w:rsid w:val="0040386C"/>
    <w:rsid w:val="0040590D"/>
    <w:rsid w:val="00405DD9"/>
    <w:rsid w:val="004103E1"/>
    <w:rsid w:val="00416A8C"/>
    <w:rsid w:val="00420829"/>
    <w:rsid w:val="0042143B"/>
    <w:rsid w:val="0042635F"/>
    <w:rsid w:val="00431535"/>
    <w:rsid w:val="00431662"/>
    <w:rsid w:val="004320B0"/>
    <w:rsid w:val="004321F1"/>
    <w:rsid w:val="00432AC1"/>
    <w:rsid w:val="00435F3A"/>
    <w:rsid w:val="004365ED"/>
    <w:rsid w:val="00440533"/>
    <w:rsid w:val="00441F25"/>
    <w:rsid w:val="00445B89"/>
    <w:rsid w:val="0044601F"/>
    <w:rsid w:val="00467F3F"/>
    <w:rsid w:val="0047246E"/>
    <w:rsid w:val="0047490F"/>
    <w:rsid w:val="00492952"/>
    <w:rsid w:val="004939C2"/>
    <w:rsid w:val="00494CEE"/>
    <w:rsid w:val="00496276"/>
    <w:rsid w:val="0049780B"/>
    <w:rsid w:val="004A538F"/>
    <w:rsid w:val="004B5A0B"/>
    <w:rsid w:val="004B5A91"/>
    <w:rsid w:val="004B76F6"/>
    <w:rsid w:val="004C1ED9"/>
    <w:rsid w:val="004C31A6"/>
    <w:rsid w:val="004C6889"/>
    <w:rsid w:val="004C7D58"/>
    <w:rsid w:val="004D3541"/>
    <w:rsid w:val="004D6318"/>
    <w:rsid w:val="004D7B16"/>
    <w:rsid w:val="004E4ADE"/>
    <w:rsid w:val="004F2BA5"/>
    <w:rsid w:val="00500B45"/>
    <w:rsid w:val="00504562"/>
    <w:rsid w:val="0051276D"/>
    <w:rsid w:val="005144E2"/>
    <w:rsid w:val="00520700"/>
    <w:rsid w:val="00521B89"/>
    <w:rsid w:val="00527DAC"/>
    <w:rsid w:val="00531427"/>
    <w:rsid w:val="005331EA"/>
    <w:rsid w:val="00536D24"/>
    <w:rsid w:val="00540FAC"/>
    <w:rsid w:val="00542B8B"/>
    <w:rsid w:val="005446CC"/>
    <w:rsid w:val="005463D5"/>
    <w:rsid w:val="00546951"/>
    <w:rsid w:val="00554F43"/>
    <w:rsid w:val="00554FE5"/>
    <w:rsid w:val="00556156"/>
    <w:rsid w:val="0055650B"/>
    <w:rsid w:val="0056009D"/>
    <w:rsid w:val="005618C1"/>
    <w:rsid w:val="00561EA1"/>
    <w:rsid w:val="00566469"/>
    <w:rsid w:val="00567148"/>
    <w:rsid w:val="005708C6"/>
    <w:rsid w:val="00571343"/>
    <w:rsid w:val="005721E5"/>
    <w:rsid w:val="00575266"/>
    <w:rsid w:val="005758C7"/>
    <w:rsid w:val="00575974"/>
    <w:rsid w:val="00577AF0"/>
    <w:rsid w:val="00580B55"/>
    <w:rsid w:val="00580F5C"/>
    <w:rsid w:val="00580FE0"/>
    <w:rsid w:val="00586EA8"/>
    <w:rsid w:val="00591606"/>
    <w:rsid w:val="00592C0C"/>
    <w:rsid w:val="00592DC7"/>
    <w:rsid w:val="005A4262"/>
    <w:rsid w:val="005B3C1C"/>
    <w:rsid w:val="005B40B7"/>
    <w:rsid w:val="005C04C5"/>
    <w:rsid w:val="005C1D8E"/>
    <w:rsid w:val="005C1EFF"/>
    <w:rsid w:val="005D1F11"/>
    <w:rsid w:val="005D50D8"/>
    <w:rsid w:val="005D655F"/>
    <w:rsid w:val="005D67B1"/>
    <w:rsid w:val="005D6C85"/>
    <w:rsid w:val="005E0F19"/>
    <w:rsid w:val="005E21F4"/>
    <w:rsid w:val="005E44C0"/>
    <w:rsid w:val="005E5391"/>
    <w:rsid w:val="00604956"/>
    <w:rsid w:val="006050CA"/>
    <w:rsid w:val="00605318"/>
    <w:rsid w:val="006064DA"/>
    <w:rsid w:val="00606E54"/>
    <w:rsid w:val="0061589C"/>
    <w:rsid w:val="00615B0B"/>
    <w:rsid w:val="00616890"/>
    <w:rsid w:val="00622D9A"/>
    <w:rsid w:val="00636623"/>
    <w:rsid w:val="00636692"/>
    <w:rsid w:val="00642CEE"/>
    <w:rsid w:val="00645824"/>
    <w:rsid w:val="0065392B"/>
    <w:rsid w:val="00654214"/>
    <w:rsid w:val="00660A85"/>
    <w:rsid w:val="00665950"/>
    <w:rsid w:val="00665B0D"/>
    <w:rsid w:val="00667F85"/>
    <w:rsid w:val="00673B6C"/>
    <w:rsid w:val="00676552"/>
    <w:rsid w:val="0067659F"/>
    <w:rsid w:val="006815DD"/>
    <w:rsid w:val="00683A3C"/>
    <w:rsid w:val="006929B0"/>
    <w:rsid w:val="00693008"/>
    <w:rsid w:val="006938D6"/>
    <w:rsid w:val="0069434E"/>
    <w:rsid w:val="006A1741"/>
    <w:rsid w:val="006A2983"/>
    <w:rsid w:val="006A4CB6"/>
    <w:rsid w:val="006B3A78"/>
    <w:rsid w:val="006B49D5"/>
    <w:rsid w:val="006C1835"/>
    <w:rsid w:val="006C1B4E"/>
    <w:rsid w:val="006C1F63"/>
    <w:rsid w:val="006C4DDA"/>
    <w:rsid w:val="006D16D6"/>
    <w:rsid w:val="006D3671"/>
    <w:rsid w:val="006D371A"/>
    <w:rsid w:val="006D4F34"/>
    <w:rsid w:val="006E3140"/>
    <w:rsid w:val="006E4DE0"/>
    <w:rsid w:val="006E585C"/>
    <w:rsid w:val="006E761F"/>
    <w:rsid w:val="006F4814"/>
    <w:rsid w:val="006F738B"/>
    <w:rsid w:val="00705824"/>
    <w:rsid w:val="00705EF3"/>
    <w:rsid w:val="00724B42"/>
    <w:rsid w:val="007260D4"/>
    <w:rsid w:val="00726374"/>
    <w:rsid w:val="00727436"/>
    <w:rsid w:val="0073262D"/>
    <w:rsid w:val="0073303F"/>
    <w:rsid w:val="00733D8F"/>
    <w:rsid w:val="00734594"/>
    <w:rsid w:val="007360F3"/>
    <w:rsid w:val="007373C7"/>
    <w:rsid w:val="00741226"/>
    <w:rsid w:val="007433D3"/>
    <w:rsid w:val="0074375F"/>
    <w:rsid w:val="0074567A"/>
    <w:rsid w:val="007462B5"/>
    <w:rsid w:val="007533DD"/>
    <w:rsid w:val="00756B1F"/>
    <w:rsid w:val="00762B07"/>
    <w:rsid w:val="0076418B"/>
    <w:rsid w:val="00766765"/>
    <w:rsid w:val="00787745"/>
    <w:rsid w:val="00787C1C"/>
    <w:rsid w:val="00787C6A"/>
    <w:rsid w:val="00791D66"/>
    <w:rsid w:val="007A01F0"/>
    <w:rsid w:val="007A4E5D"/>
    <w:rsid w:val="007A54DB"/>
    <w:rsid w:val="007A6430"/>
    <w:rsid w:val="007A7B86"/>
    <w:rsid w:val="007B0757"/>
    <w:rsid w:val="007B0AE3"/>
    <w:rsid w:val="007B1FC7"/>
    <w:rsid w:val="007B33E8"/>
    <w:rsid w:val="007C37EB"/>
    <w:rsid w:val="007C5097"/>
    <w:rsid w:val="007C7D28"/>
    <w:rsid w:val="007D26A1"/>
    <w:rsid w:val="007D30F8"/>
    <w:rsid w:val="007D4008"/>
    <w:rsid w:val="007D7202"/>
    <w:rsid w:val="007E026A"/>
    <w:rsid w:val="007E2545"/>
    <w:rsid w:val="007E3CB5"/>
    <w:rsid w:val="007E79BA"/>
    <w:rsid w:val="007F24B6"/>
    <w:rsid w:val="007F2A21"/>
    <w:rsid w:val="007F2AE5"/>
    <w:rsid w:val="007F70EC"/>
    <w:rsid w:val="00800A61"/>
    <w:rsid w:val="0080433E"/>
    <w:rsid w:val="00806289"/>
    <w:rsid w:val="008072E8"/>
    <w:rsid w:val="00816165"/>
    <w:rsid w:val="0081788C"/>
    <w:rsid w:val="0082122A"/>
    <w:rsid w:val="00822478"/>
    <w:rsid w:val="00827E6F"/>
    <w:rsid w:val="008316BF"/>
    <w:rsid w:val="00835F64"/>
    <w:rsid w:val="00837420"/>
    <w:rsid w:val="00837ADC"/>
    <w:rsid w:val="008413BB"/>
    <w:rsid w:val="00843AF9"/>
    <w:rsid w:val="0084753B"/>
    <w:rsid w:val="00847CAB"/>
    <w:rsid w:val="0085127D"/>
    <w:rsid w:val="00852410"/>
    <w:rsid w:val="0085489E"/>
    <w:rsid w:val="00860BE0"/>
    <w:rsid w:val="00864FC0"/>
    <w:rsid w:val="00866368"/>
    <w:rsid w:val="00870843"/>
    <w:rsid w:val="008776DA"/>
    <w:rsid w:val="008800BE"/>
    <w:rsid w:val="008807C8"/>
    <w:rsid w:val="008853DD"/>
    <w:rsid w:val="008858AE"/>
    <w:rsid w:val="0088690E"/>
    <w:rsid w:val="008901BF"/>
    <w:rsid w:val="008946A1"/>
    <w:rsid w:val="008A0FF6"/>
    <w:rsid w:val="008A286F"/>
    <w:rsid w:val="008A385A"/>
    <w:rsid w:val="008A6752"/>
    <w:rsid w:val="008A736D"/>
    <w:rsid w:val="008A7485"/>
    <w:rsid w:val="008C0045"/>
    <w:rsid w:val="008C13A5"/>
    <w:rsid w:val="008C3BC3"/>
    <w:rsid w:val="008C6A77"/>
    <w:rsid w:val="008C72F7"/>
    <w:rsid w:val="008E090B"/>
    <w:rsid w:val="008E56F6"/>
    <w:rsid w:val="008E744B"/>
    <w:rsid w:val="008F0DDD"/>
    <w:rsid w:val="008F0FCC"/>
    <w:rsid w:val="008F26C6"/>
    <w:rsid w:val="00901E81"/>
    <w:rsid w:val="009031C5"/>
    <w:rsid w:val="00907A5B"/>
    <w:rsid w:val="009137E2"/>
    <w:rsid w:val="0091585D"/>
    <w:rsid w:val="00923FBF"/>
    <w:rsid w:val="00926B23"/>
    <w:rsid w:val="00926F25"/>
    <w:rsid w:val="00931C3D"/>
    <w:rsid w:val="0094245E"/>
    <w:rsid w:val="00942A69"/>
    <w:rsid w:val="0094601D"/>
    <w:rsid w:val="009463F7"/>
    <w:rsid w:val="00951799"/>
    <w:rsid w:val="009552FB"/>
    <w:rsid w:val="0096147B"/>
    <w:rsid w:val="00961C18"/>
    <w:rsid w:val="00972760"/>
    <w:rsid w:val="00975B82"/>
    <w:rsid w:val="00975F52"/>
    <w:rsid w:val="009932B5"/>
    <w:rsid w:val="009A4A44"/>
    <w:rsid w:val="009B2A1F"/>
    <w:rsid w:val="009B7D7F"/>
    <w:rsid w:val="009C2D5B"/>
    <w:rsid w:val="009C3BF2"/>
    <w:rsid w:val="009C41AA"/>
    <w:rsid w:val="009C523F"/>
    <w:rsid w:val="009C5E90"/>
    <w:rsid w:val="009C772D"/>
    <w:rsid w:val="009D3A01"/>
    <w:rsid w:val="009D3A0B"/>
    <w:rsid w:val="009D5A05"/>
    <w:rsid w:val="009D67A5"/>
    <w:rsid w:val="009E0823"/>
    <w:rsid w:val="009E1882"/>
    <w:rsid w:val="009E3E7A"/>
    <w:rsid w:val="009E4AC6"/>
    <w:rsid w:val="009E61D2"/>
    <w:rsid w:val="009E651E"/>
    <w:rsid w:val="009F2E7A"/>
    <w:rsid w:val="009F5D04"/>
    <w:rsid w:val="009F5D16"/>
    <w:rsid w:val="00A10D4D"/>
    <w:rsid w:val="00A1369A"/>
    <w:rsid w:val="00A15769"/>
    <w:rsid w:val="00A17FAD"/>
    <w:rsid w:val="00A24204"/>
    <w:rsid w:val="00A24BFE"/>
    <w:rsid w:val="00A260A1"/>
    <w:rsid w:val="00A4275A"/>
    <w:rsid w:val="00A4623D"/>
    <w:rsid w:val="00A47A43"/>
    <w:rsid w:val="00A529C1"/>
    <w:rsid w:val="00A537B8"/>
    <w:rsid w:val="00A53DE8"/>
    <w:rsid w:val="00A610CA"/>
    <w:rsid w:val="00A6726D"/>
    <w:rsid w:val="00A67B95"/>
    <w:rsid w:val="00A70361"/>
    <w:rsid w:val="00A76DA2"/>
    <w:rsid w:val="00A77E71"/>
    <w:rsid w:val="00A801A8"/>
    <w:rsid w:val="00A95038"/>
    <w:rsid w:val="00A95853"/>
    <w:rsid w:val="00A96013"/>
    <w:rsid w:val="00AA005C"/>
    <w:rsid w:val="00AA11C7"/>
    <w:rsid w:val="00AA19D4"/>
    <w:rsid w:val="00AA2A86"/>
    <w:rsid w:val="00AA5F37"/>
    <w:rsid w:val="00AA7840"/>
    <w:rsid w:val="00AC1F3C"/>
    <w:rsid w:val="00AC615D"/>
    <w:rsid w:val="00AD0F2D"/>
    <w:rsid w:val="00AD3DFE"/>
    <w:rsid w:val="00AE27DB"/>
    <w:rsid w:val="00AE4A07"/>
    <w:rsid w:val="00AF0DEA"/>
    <w:rsid w:val="00B0756D"/>
    <w:rsid w:val="00B10F5D"/>
    <w:rsid w:val="00B13822"/>
    <w:rsid w:val="00B14E83"/>
    <w:rsid w:val="00B24777"/>
    <w:rsid w:val="00B26A43"/>
    <w:rsid w:val="00B26AA8"/>
    <w:rsid w:val="00B3183D"/>
    <w:rsid w:val="00B32DF8"/>
    <w:rsid w:val="00B33927"/>
    <w:rsid w:val="00B3644A"/>
    <w:rsid w:val="00B50C72"/>
    <w:rsid w:val="00B5116C"/>
    <w:rsid w:val="00B525AC"/>
    <w:rsid w:val="00B53789"/>
    <w:rsid w:val="00B54955"/>
    <w:rsid w:val="00B6049C"/>
    <w:rsid w:val="00B678B4"/>
    <w:rsid w:val="00B77D59"/>
    <w:rsid w:val="00B82928"/>
    <w:rsid w:val="00B82BE9"/>
    <w:rsid w:val="00B84339"/>
    <w:rsid w:val="00B96255"/>
    <w:rsid w:val="00B97D19"/>
    <w:rsid w:val="00BA280E"/>
    <w:rsid w:val="00BA2CDC"/>
    <w:rsid w:val="00BA2F94"/>
    <w:rsid w:val="00BA3BAD"/>
    <w:rsid w:val="00BB2CB4"/>
    <w:rsid w:val="00BC1A31"/>
    <w:rsid w:val="00BC51CB"/>
    <w:rsid w:val="00BC7857"/>
    <w:rsid w:val="00BD4D16"/>
    <w:rsid w:val="00BE1A00"/>
    <w:rsid w:val="00BE4192"/>
    <w:rsid w:val="00BE66DD"/>
    <w:rsid w:val="00BE767E"/>
    <w:rsid w:val="00BF1FE7"/>
    <w:rsid w:val="00BF2A53"/>
    <w:rsid w:val="00BF3B01"/>
    <w:rsid w:val="00C000F7"/>
    <w:rsid w:val="00C0348C"/>
    <w:rsid w:val="00C03BE8"/>
    <w:rsid w:val="00C10232"/>
    <w:rsid w:val="00C104C4"/>
    <w:rsid w:val="00C10FA5"/>
    <w:rsid w:val="00C14680"/>
    <w:rsid w:val="00C166A8"/>
    <w:rsid w:val="00C17EB6"/>
    <w:rsid w:val="00C23EDC"/>
    <w:rsid w:val="00C31F05"/>
    <w:rsid w:val="00C32133"/>
    <w:rsid w:val="00C33229"/>
    <w:rsid w:val="00C353F5"/>
    <w:rsid w:val="00C355E0"/>
    <w:rsid w:val="00C357B4"/>
    <w:rsid w:val="00C377C0"/>
    <w:rsid w:val="00C41BEC"/>
    <w:rsid w:val="00C42BFD"/>
    <w:rsid w:val="00C43FD0"/>
    <w:rsid w:val="00C442A8"/>
    <w:rsid w:val="00C44C5E"/>
    <w:rsid w:val="00C473EE"/>
    <w:rsid w:val="00C64CF5"/>
    <w:rsid w:val="00C67CB6"/>
    <w:rsid w:val="00C7242E"/>
    <w:rsid w:val="00C729C0"/>
    <w:rsid w:val="00C72F36"/>
    <w:rsid w:val="00C73D16"/>
    <w:rsid w:val="00C77A0C"/>
    <w:rsid w:val="00C8375F"/>
    <w:rsid w:val="00C841D1"/>
    <w:rsid w:val="00C9303A"/>
    <w:rsid w:val="00CA0A5C"/>
    <w:rsid w:val="00CA502F"/>
    <w:rsid w:val="00CA50C6"/>
    <w:rsid w:val="00CB1672"/>
    <w:rsid w:val="00CB1EF0"/>
    <w:rsid w:val="00CB3CBD"/>
    <w:rsid w:val="00CC2CC5"/>
    <w:rsid w:val="00CC6623"/>
    <w:rsid w:val="00CD700A"/>
    <w:rsid w:val="00CE2BB4"/>
    <w:rsid w:val="00CE6100"/>
    <w:rsid w:val="00CE7DB2"/>
    <w:rsid w:val="00CE7F36"/>
    <w:rsid w:val="00CF00D1"/>
    <w:rsid w:val="00CF37A5"/>
    <w:rsid w:val="00CF6E28"/>
    <w:rsid w:val="00CF73CA"/>
    <w:rsid w:val="00D037A0"/>
    <w:rsid w:val="00D0549A"/>
    <w:rsid w:val="00D07398"/>
    <w:rsid w:val="00D11398"/>
    <w:rsid w:val="00D11E67"/>
    <w:rsid w:val="00D1596B"/>
    <w:rsid w:val="00D30EC5"/>
    <w:rsid w:val="00D430F9"/>
    <w:rsid w:val="00D44F4C"/>
    <w:rsid w:val="00D5013A"/>
    <w:rsid w:val="00D508C1"/>
    <w:rsid w:val="00D50DD6"/>
    <w:rsid w:val="00D55DDB"/>
    <w:rsid w:val="00D60D18"/>
    <w:rsid w:val="00D65E62"/>
    <w:rsid w:val="00D6642C"/>
    <w:rsid w:val="00D668C8"/>
    <w:rsid w:val="00D74C21"/>
    <w:rsid w:val="00D7551E"/>
    <w:rsid w:val="00D7706C"/>
    <w:rsid w:val="00D80233"/>
    <w:rsid w:val="00D852A6"/>
    <w:rsid w:val="00D9353D"/>
    <w:rsid w:val="00D9365C"/>
    <w:rsid w:val="00DA3E1C"/>
    <w:rsid w:val="00DA47DF"/>
    <w:rsid w:val="00DB2ADA"/>
    <w:rsid w:val="00DB305F"/>
    <w:rsid w:val="00DB6B97"/>
    <w:rsid w:val="00DC4C8B"/>
    <w:rsid w:val="00DD2061"/>
    <w:rsid w:val="00DE37A5"/>
    <w:rsid w:val="00DE6699"/>
    <w:rsid w:val="00DE7399"/>
    <w:rsid w:val="00DF28A4"/>
    <w:rsid w:val="00DF320A"/>
    <w:rsid w:val="00E01DA6"/>
    <w:rsid w:val="00E043A8"/>
    <w:rsid w:val="00E0552D"/>
    <w:rsid w:val="00E06076"/>
    <w:rsid w:val="00E13A92"/>
    <w:rsid w:val="00E13B6F"/>
    <w:rsid w:val="00E20373"/>
    <w:rsid w:val="00E205ED"/>
    <w:rsid w:val="00E20BE7"/>
    <w:rsid w:val="00E35A64"/>
    <w:rsid w:val="00E37B9D"/>
    <w:rsid w:val="00E44F1A"/>
    <w:rsid w:val="00E4735D"/>
    <w:rsid w:val="00E4756C"/>
    <w:rsid w:val="00E47CCD"/>
    <w:rsid w:val="00E56958"/>
    <w:rsid w:val="00E57114"/>
    <w:rsid w:val="00E62ACE"/>
    <w:rsid w:val="00E62D17"/>
    <w:rsid w:val="00E67B75"/>
    <w:rsid w:val="00E7157D"/>
    <w:rsid w:val="00E715BA"/>
    <w:rsid w:val="00E72BAE"/>
    <w:rsid w:val="00E7586F"/>
    <w:rsid w:val="00E7770A"/>
    <w:rsid w:val="00E80D36"/>
    <w:rsid w:val="00E96E1B"/>
    <w:rsid w:val="00EA00B3"/>
    <w:rsid w:val="00EA3BB5"/>
    <w:rsid w:val="00EA5BEE"/>
    <w:rsid w:val="00EB0B22"/>
    <w:rsid w:val="00EB0F67"/>
    <w:rsid w:val="00EC48EF"/>
    <w:rsid w:val="00EC527D"/>
    <w:rsid w:val="00EC63CD"/>
    <w:rsid w:val="00ED0204"/>
    <w:rsid w:val="00ED36A4"/>
    <w:rsid w:val="00ED60AE"/>
    <w:rsid w:val="00ED6E87"/>
    <w:rsid w:val="00EE138F"/>
    <w:rsid w:val="00EE1448"/>
    <w:rsid w:val="00EE25F6"/>
    <w:rsid w:val="00EE6F55"/>
    <w:rsid w:val="00EF050A"/>
    <w:rsid w:val="00EF64D0"/>
    <w:rsid w:val="00F019BE"/>
    <w:rsid w:val="00F04ADA"/>
    <w:rsid w:val="00F10110"/>
    <w:rsid w:val="00F21836"/>
    <w:rsid w:val="00F2349E"/>
    <w:rsid w:val="00F23A96"/>
    <w:rsid w:val="00F24941"/>
    <w:rsid w:val="00F24948"/>
    <w:rsid w:val="00F26690"/>
    <w:rsid w:val="00F32509"/>
    <w:rsid w:val="00F36F7D"/>
    <w:rsid w:val="00F4144B"/>
    <w:rsid w:val="00F42CB7"/>
    <w:rsid w:val="00F43616"/>
    <w:rsid w:val="00F45EB2"/>
    <w:rsid w:val="00F461DA"/>
    <w:rsid w:val="00F53558"/>
    <w:rsid w:val="00F5457C"/>
    <w:rsid w:val="00F566F3"/>
    <w:rsid w:val="00F62F74"/>
    <w:rsid w:val="00F65B7D"/>
    <w:rsid w:val="00F720AF"/>
    <w:rsid w:val="00F778DE"/>
    <w:rsid w:val="00F82064"/>
    <w:rsid w:val="00F82EFA"/>
    <w:rsid w:val="00F83237"/>
    <w:rsid w:val="00F84162"/>
    <w:rsid w:val="00F8496F"/>
    <w:rsid w:val="00F84D63"/>
    <w:rsid w:val="00F90463"/>
    <w:rsid w:val="00F92F54"/>
    <w:rsid w:val="00F9462A"/>
    <w:rsid w:val="00F96303"/>
    <w:rsid w:val="00FA0664"/>
    <w:rsid w:val="00FA1B62"/>
    <w:rsid w:val="00FA387F"/>
    <w:rsid w:val="00FA3BA4"/>
    <w:rsid w:val="00FA3FFD"/>
    <w:rsid w:val="00FA4B7F"/>
    <w:rsid w:val="00FA5EDD"/>
    <w:rsid w:val="00FB1E61"/>
    <w:rsid w:val="00FB7222"/>
    <w:rsid w:val="00FB7D4A"/>
    <w:rsid w:val="00FC01DD"/>
    <w:rsid w:val="00FC3C7E"/>
    <w:rsid w:val="00FC54ED"/>
    <w:rsid w:val="00FD3526"/>
    <w:rsid w:val="00FD377C"/>
    <w:rsid w:val="00FD4741"/>
    <w:rsid w:val="00FE0725"/>
    <w:rsid w:val="00FE3CBC"/>
    <w:rsid w:val="00FE4CC6"/>
    <w:rsid w:val="00FE743B"/>
    <w:rsid w:val="00FE7BE5"/>
    <w:rsid w:val="00FF0873"/>
    <w:rsid w:val="00FF3499"/>
    <w:rsid w:val="00FF4176"/>
    <w:rsid w:val="00FF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C7DD"/>
  <w15:docId w15:val="{0612D08B-7F75-45CC-9CB0-B519F23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35"/>
    <w:rPr>
      <w:rFonts w:ascii="Segoe UI" w:eastAsia="Times New Roman" w:hAnsi="Segoe UI" w:cs="Segoe UI"/>
      <w:color w:val="000000"/>
      <w:sz w:val="18"/>
      <w:szCs w:val="18"/>
      <w:lang w:eastAsia="sr-Latn-CS"/>
    </w:rPr>
  </w:style>
  <w:style w:type="table" w:styleId="TableGrid">
    <w:name w:val="Table Grid"/>
    <w:basedOn w:val="TableNormal"/>
    <w:uiPriority w:val="39"/>
    <w:rsid w:val="0040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33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DC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BA2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DC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Revision">
    <w:name w:val="Revision"/>
    <w:hidden/>
    <w:uiPriority w:val="99"/>
    <w:semiHidden/>
    <w:rsid w:val="00860B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styleId="Strong">
    <w:name w:val="Strong"/>
    <w:basedOn w:val="DefaultParagraphFont"/>
    <w:uiPriority w:val="22"/>
    <w:qFormat/>
    <w:rsid w:val="0061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DDAA-F128-43CD-A797-E3DACFC9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Ljiljana Zivotic Zivanovic</cp:lastModifiedBy>
  <cp:revision>7</cp:revision>
  <cp:lastPrinted>2023-11-10T08:25:00Z</cp:lastPrinted>
  <dcterms:created xsi:type="dcterms:W3CDTF">2023-11-08T11:16:00Z</dcterms:created>
  <dcterms:modified xsi:type="dcterms:W3CDTF">2023-11-10T08:30:00Z</dcterms:modified>
</cp:coreProperties>
</file>